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autoSpaceDE w:val="0"/>
        <w:autoSpaceDN w:val="0"/>
        <w:adjustRightInd w:val="0"/>
        <w:snapToGrid w:val="0"/>
        <w:spacing w:line="560" w:lineRule="exact"/>
        <w:rPr>
          <w:rFonts w:ascii="Times New Roman" w:eastAsia="方正小标宋简体" w:hAnsi="Times New Roman"/>
          <w:sz w:val="44"/>
          <w:szCs w:val="40"/>
        </w:rPr>
      </w:pPr>
      <w:r>
        <w:rPr>
          <w:rFonts w:ascii="Times New Roman" w:eastAsia="方正小标宋简体" w:hAnsi="Times New Roman"/>
          <w:sz w:val="44"/>
          <w:szCs w:val="40"/>
        </w:rPr>
        <w:t>20</w:t>
      </w:r>
      <w:r>
        <w:rPr>
          <w:rFonts w:ascii="Times New Roman" w:eastAsia="方正小标宋简体" w:hAnsi="Times New Roman" w:hint="eastAsia"/>
          <w:sz w:val="44"/>
          <w:szCs w:val="40"/>
        </w:rPr>
        <w:t>20</w:t>
      </w:r>
      <w:r>
        <w:rPr>
          <w:rFonts w:ascii="Times New Roman" w:eastAsia="方正小标宋简体" w:hAnsi="Times New Roman"/>
          <w:sz w:val="44"/>
          <w:szCs w:val="40"/>
        </w:rPr>
        <w:t>年</w:t>
      </w:r>
      <w:r>
        <w:rPr>
          <w:rFonts w:ascii="Times New Roman" w:eastAsia="方正小标宋简体" w:hAnsi="Times New Roman" w:hint="eastAsia"/>
          <w:sz w:val="44"/>
          <w:szCs w:val="40"/>
        </w:rPr>
        <w:t>广西</w:t>
      </w:r>
      <w:r>
        <w:rPr>
          <w:rFonts w:ascii="Times New Roman" w:eastAsia="方正小标宋简体" w:hAnsi="Times New Roman"/>
          <w:sz w:val="44"/>
          <w:szCs w:val="40"/>
        </w:rPr>
        <w:t>民营企业招聘</w:t>
      </w:r>
      <w:r>
        <w:rPr>
          <w:rFonts w:ascii="Times New Roman" w:eastAsia="方正小标宋简体" w:hAnsi="Times New Roman" w:hint="eastAsia"/>
          <w:sz w:val="44"/>
          <w:szCs w:val="40"/>
        </w:rPr>
        <w:t>月</w:t>
      </w:r>
      <w:r>
        <w:rPr>
          <w:rFonts w:ascii="Times New Roman" w:eastAsia="方正小标宋简体" w:hAnsi="Times New Roman"/>
          <w:sz w:val="44"/>
          <w:szCs w:val="40"/>
        </w:rPr>
        <w:t>活动</w:t>
      </w:r>
      <w:r>
        <w:rPr>
          <w:rFonts w:ascii="Times New Roman" w:eastAsia="方正小标宋简体" w:hAnsi="Times New Roman" w:hint="eastAsia"/>
          <w:sz w:val="44"/>
          <w:szCs w:val="40"/>
        </w:rPr>
        <w:t>暨人力资源服务机构助力脱贫攻坚行动</w:t>
      </w:r>
      <w:r>
        <w:rPr>
          <w:rFonts w:ascii="Times New Roman" w:eastAsia="方正小标宋简体" w:hAnsi="Times New Roman"/>
          <w:sz w:val="44"/>
          <w:szCs w:val="40"/>
        </w:rPr>
        <w:t>情况统计</w:t>
      </w:r>
      <w:bookmarkStart w:id="0" w:name="_GoBack"/>
      <w:bookmarkEnd w:id="0"/>
      <w:r>
        <w:rPr>
          <w:rFonts w:ascii="Times New Roman" w:eastAsia="方正小标宋简体" w:hAnsi="Times New Roman"/>
          <w:sz w:val="44"/>
          <w:szCs w:val="40"/>
        </w:rPr>
        <w:t>表</w:t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9"/>
        <w:gridCol w:w="1945"/>
      </w:tblGrid>
      <w:tr>
        <w:trPr>
          <w:trHeight w:val="285"/>
        </w:trPr>
        <w:tc>
          <w:tcPr>
            <w:tcW w:w="84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hint="eastAsia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---------------市</w:t>
            </w:r>
          </w:p>
        </w:tc>
      </w:tr>
      <w:tr>
        <w:trPr>
          <w:trHeight w:hRule="exact" w:val="618"/>
        </w:trPr>
        <w:tc>
          <w:tcPr>
            <w:tcW w:w="6539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/>
                <w:szCs w:val="32"/>
              </w:rPr>
            </w:pPr>
            <w:r>
              <w:rPr>
                <w:rFonts w:ascii="Times New Roman" w:eastAsia="黑体" w:hAnsi="Times New Roman"/>
                <w:szCs w:val="32"/>
              </w:rPr>
              <w:t>项</w:t>
            </w:r>
            <w:r>
              <w:rPr>
                <w:rFonts w:ascii="Times New Roman" w:hAnsi="Times New Roman"/>
                <w:kern w:val="0"/>
                <w:szCs w:val="32"/>
              </w:rPr>
              <w:t>　　</w:t>
            </w:r>
            <w:r>
              <w:rPr>
                <w:rFonts w:ascii="Times New Roman" w:eastAsia="黑体" w:hAnsi="Times New Roman"/>
                <w:szCs w:val="32"/>
              </w:rPr>
              <w:t>目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/>
                <w:szCs w:val="32"/>
              </w:rPr>
            </w:pPr>
            <w:r>
              <w:rPr>
                <w:rFonts w:ascii="Times New Roman" w:eastAsia="黑体" w:hAnsi="Times New Roman"/>
                <w:szCs w:val="32"/>
              </w:rPr>
              <w:t>数　　量</w:t>
            </w:r>
          </w:p>
        </w:tc>
      </w:tr>
      <w:tr>
        <w:trPr>
          <w:trHeight w:hRule="exact" w:val="618"/>
        </w:trPr>
        <w:tc>
          <w:tcPr>
            <w:tcW w:w="653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ind w:firstLineChars="50" w:firstLine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 w:hint="eastAsia"/>
              </w:rPr>
              <w:t>参加招聘月活动的企业数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exact" w:val="618"/>
        </w:trPr>
        <w:tc>
          <w:tcPr>
            <w:tcW w:w="653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ind w:firstLineChars="250" w:firstLine="80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其中：民营企业</w:t>
            </w:r>
            <w:r>
              <w:rPr>
                <w:rFonts w:ascii="Times New Roman" w:hAnsi="Times New Roman"/>
              </w:rPr>
              <w:t>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exact" w:val="618"/>
        </w:trPr>
        <w:tc>
          <w:tcPr>
            <w:tcW w:w="653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ind w:firstLineChars="50" w:firstLine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 w:hint="eastAsia"/>
              </w:rPr>
              <w:t>提供岗位信息</w:t>
            </w:r>
            <w:r>
              <w:rPr>
                <w:rFonts w:ascii="Times New Roman" w:hAnsi="Times New Roman"/>
              </w:rPr>
              <w:t>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exact" w:val="618"/>
        </w:trPr>
        <w:tc>
          <w:tcPr>
            <w:tcW w:w="653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ind w:firstLineChars="50" w:firstLine="16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 其中：</w:t>
            </w:r>
            <w:r>
              <w:rPr>
                <w:rFonts w:cs="仿宋_GB2312" w:hint="eastAsia"/>
                <w:szCs w:val="32"/>
              </w:rPr>
              <w:t>面向2020届高校毕业生的岗位数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exact" w:val="618"/>
        </w:trPr>
        <w:tc>
          <w:tcPr>
            <w:tcW w:w="653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ind w:firstLineChars="50" w:firstLine="16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       </w:t>
            </w:r>
            <w:r>
              <w:rPr>
                <w:rFonts w:cs="仿宋_GB2312" w:hint="eastAsia"/>
                <w:szCs w:val="32"/>
              </w:rPr>
              <w:t>面向贫困劳动力的岗位数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exact" w:val="618"/>
        </w:trPr>
        <w:tc>
          <w:tcPr>
            <w:tcW w:w="653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ind w:firstLineChars="50" w:firstLine="16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       </w:t>
            </w:r>
            <w:r>
              <w:rPr>
                <w:rFonts w:cs="仿宋_GB2312" w:hint="eastAsia"/>
                <w:szCs w:val="32"/>
              </w:rPr>
              <w:t>面向失业人员的岗位数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exact" w:val="618"/>
        </w:trPr>
        <w:tc>
          <w:tcPr>
            <w:tcW w:w="653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ind w:firstLineChars="50" w:firstLine="16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       </w:t>
            </w:r>
            <w:r>
              <w:rPr>
                <w:rFonts w:cs="仿宋_GB2312" w:hint="eastAsia"/>
                <w:szCs w:val="32"/>
              </w:rPr>
              <w:t>面向困难企业职工的岗位数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exact" w:val="618"/>
        </w:trPr>
        <w:tc>
          <w:tcPr>
            <w:tcW w:w="653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ind w:firstLineChars="50" w:firstLine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 w:hint="eastAsia"/>
              </w:rPr>
              <w:t>举办招聘会活动次数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exact" w:val="618"/>
        </w:trPr>
        <w:tc>
          <w:tcPr>
            <w:tcW w:w="653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ind w:firstLineChars="200" w:firstLine="6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其中：</w:t>
            </w:r>
            <w:r>
              <w:rPr>
                <w:rFonts w:ascii="Times New Roman" w:hAnsi="Times New Roman" w:hint="eastAsia"/>
              </w:rPr>
              <w:t>线下活动场次数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exact" w:val="618"/>
        </w:trPr>
        <w:tc>
          <w:tcPr>
            <w:tcW w:w="653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ind w:firstLineChars="500" w:firstLine="160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线上活动场次</w:t>
            </w:r>
            <w:r>
              <w:rPr>
                <w:rFonts w:ascii="Times New Roman" w:hAnsi="Times New Roman"/>
              </w:rPr>
              <w:t>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exact" w:val="618"/>
        </w:trPr>
        <w:tc>
          <w:tcPr>
            <w:tcW w:w="653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ind w:firstLineChars="50" w:firstLine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4.签订就业（意向）协议人数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exact" w:val="618"/>
        </w:trPr>
        <w:tc>
          <w:tcPr>
            <w:tcW w:w="653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ind w:firstLineChars="50" w:firstLine="16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 其中：</w:t>
            </w:r>
            <w:r>
              <w:rPr>
                <w:rFonts w:cs="仿宋_GB2312" w:hint="eastAsia"/>
                <w:szCs w:val="32"/>
              </w:rPr>
              <w:t>2020届高校毕业生人数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exact" w:val="618"/>
        </w:trPr>
        <w:tc>
          <w:tcPr>
            <w:tcW w:w="653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ind w:firstLineChars="50" w:firstLine="16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       </w:t>
            </w:r>
            <w:r>
              <w:rPr>
                <w:rFonts w:cs="仿宋_GB2312" w:hint="eastAsia"/>
                <w:szCs w:val="32"/>
              </w:rPr>
              <w:t>贫困劳动力人数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exact" w:val="618"/>
        </w:trPr>
        <w:tc>
          <w:tcPr>
            <w:tcW w:w="653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ind w:firstLineChars="50" w:firstLine="16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       </w:t>
            </w:r>
            <w:r>
              <w:rPr>
                <w:rFonts w:cs="仿宋_GB2312" w:hint="eastAsia"/>
                <w:szCs w:val="32"/>
              </w:rPr>
              <w:t>失业人员人数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exact" w:val="618"/>
        </w:trPr>
        <w:tc>
          <w:tcPr>
            <w:tcW w:w="653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ind w:firstLineChars="50" w:firstLine="16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       </w:t>
            </w:r>
            <w:r>
              <w:rPr>
                <w:rFonts w:cs="仿宋_GB2312" w:hint="eastAsia"/>
                <w:szCs w:val="32"/>
              </w:rPr>
              <w:t>困难企业职工人数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exact" w:val="618"/>
        </w:trPr>
        <w:tc>
          <w:tcPr>
            <w:tcW w:w="653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ind w:firstLineChars="50" w:firstLine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维权及法律援助人次</w:t>
            </w:r>
            <w:r>
              <w:rPr>
                <w:rFonts w:ascii="Times New Roman" w:hAnsi="Times New Roman" w:hint="eastAsia"/>
              </w:rPr>
              <w:t>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exact" w:val="618"/>
        </w:trPr>
        <w:tc>
          <w:tcPr>
            <w:tcW w:w="6539" w:type="dxa"/>
            <w:tcBorders>
              <w:top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ind w:firstLineChars="50" w:firstLine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发放就业政策等宣传材料份数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/>
          <w:kern w:val="0"/>
          <w:sz w:val="21"/>
          <w:szCs w:val="21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联系人：                     联系方式：</w:t>
      </w:r>
    </w:p>
    <w:sectPr>
      <w:headerReference w:type="default" r:id="rId2"/>
      <w:footerReference w:type="default" r:id="rId3"/>
      <w:footerReference w:type="even" r:id="rId4"/>
      <w:pgSz w:w="11906" w:h="16838"/>
      <w:pgMar w:top="1440" w:right="1800" w:bottom="1440" w:left="1800" w:header="851" w:footer="992" w:gutter="0"/>
      <w:docGrid w:type="lines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framePr w:w="1418" w:hRule="auto" w:wrap="around" w:vAnchor="text" w:hAnchor="margin" w:xAlign="outside" w:y="1" w:anchorLock="0"/>
      <w:tabs>
        <w:tab w:val="center" w:pos="4153"/>
        <w:tab w:val="right" w:pos="8306"/>
      </w:tabs>
      <w:ind w:firstLineChars="100" w:firstLine="280"/>
      <w:rPr>
        <w:rStyle w:val="17"/>
        <w:rFonts w:ascii="Times New Roman" w:hAnsi="Times New Roman"/>
        <w:sz w:val="28"/>
        <w:szCs w:val="28"/>
      </w:rPr>
    </w:pPr>
    <w:r>
      <w:rPr>
        <w:rStyle w:val="17"/>
        <w:rFonts w:ascii="Times New Roman" w:hAnsi="Times New Roman"/>
        <w:sz w:val="28"/>
        <w:szCs w:val="28"/>
      </w:rPr>
      <w:t xml:space="preserve">— </w:t>
    </w:r>
    <w:r>
      <w:rPr>
        <w:rStyle w:val="17"/>
        <w:rFonts w:ascii="Times New Roman" w:hAnsi="Times New Roman"/>
        <w:sz w:val="28"/>
        <w:szCs w:val="28"/>
      </w:rPr>
      <w:fldChar w:fldCharType="begin"/>
    </w:r>
    <w:r>
      <w:rPr>
        <w:rStyle w:val="17"/>
        <w:rFonts w:ascii="Times New Roman" w:hAnsi="Times New Roman"/>
        <w:sz w:val="28"/>
        <w:szCs w:val="28"/>
      </w:rPr>
      <w:instrText xml:space="preserve">PAGE  </w:instrText>
    </w:r>
    <w:r>
      <w:rPr>
        <w:rStyle w:val="17"/>
        <w:rFonts w:ascii="Times New Roman" w:hAnsi="Times New Roman"/>
        <w:sz w:val="28"/>
        <w:szCs w:val="28"/>
      </w:rPr>
      <w:fldChar w:fldCharType="separate"/>
    </w:r>
    <w:r>
      <w:rPr>
        <w:rStyle w:val="17"/>
        <w:rFonts w:ascii="Times New Roman" w:hAnsi="Times New Roman"/>
        <w:sz w:val="28"/>
        <w:szCs w:val="28"/>
      </w:rPr>
      <w:t>2</w:t>
    </w:r>
    <w:r>
      <w:rPr>
        <w:rStyle w:val="17"/>
        <w:rFonts w:ascii="Times New Roman" w:hAnsi="Times New Roman"/>
        <w:sz w:val="28"/>
        <w:szCs w:val="28"/>
      </w:rPr>
      <w:fldChar w:fldCharType="end"/>
    </w:r>
    <w:r>
      <w:rPr>
        <w:rStyle w:val="17"/>
        <w:rFonts w:ascii="Times New Roman" w:hAnsi="Times New Roman"/>
        <w:sz w:val="28"/>
        <w:szCs w:val="28"/>
      </w:rPr>
      <w:t xml:space="preserve"> —</w:t>
    </w:r>
  </w:p>
  <w:p>
    <w:pPr>
      <w:pStyle w:val="16"/>
      <w:tabs>
        <w:tab w:val="center" w:pos="4153"/>
        <w:tab w:val="right" w:pos="8306"/>
      </w:tabs>
      <w:ind w:right="360" w:firstLine="360"/>
      <w:jc w:val="center"/>
      <w:rPr>
        <w:rFonts w:ascii="Times New Roman" w:hAnsi="Times New Roman"/>
        <w:sz w:val="20"/>
      </w:rPr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framePr w:w="0" w:hRule="auto" w:wrap="around" w:vAnchor="text" w:hAnchor="margin" w:xAlign="outside" w:y="1" w:anchorLock="0"/>
      <w:tabs>
        <w:tab w:val="center" w:pos="4153"/>
        <w:tab w:val="right" w:pos="8306"/>
      </w:tabs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separate"/>
    </w:r>
    <w:r>
      <w:rPr>
        <w:rStyle w:val="17"/>
      </w:rPr>
      <w:fldChar w:fldCharType="end"/>
    </w:r>
  </w:p>
  <w:p>
    <w:pPr>
      <w:pStyle w:val="16"/>
      <w:tabs>
        <w:tab w:val="center" w:pos="4153"/>
        <w:tab w:val="right" w:pos="8306"/>
      </w:tabs>
      <w:ind w:right="360" w:firstLine="360"/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5"/>
  <w:bordersDoNotSurroundHeader/>
  <w:bordersDoNotSurroundFooter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仿宋_GB2312" w:eastAsia="仿宋_GB2312" w:cs="Times New Roman"/>
      <w:kern w:val="2"/>
      <w:sz w:val="32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cs="Arial" w:hAnsi="Calibri"/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rFonts w:ascii="Calibri" w:eastAsia="宋体" w:cs="Arial" w:hAnsi="Calibri"/>
      <w:sz w:val="18"/>
      <w:szCs w:val="18"/>
    </w:rPr>
  </w:style>
  <w:style w:type="character" w:styleId="17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40</TotalTime>
  <Application>Yozo_Office</Application>
  <Pages>2</Pages>
  <Words>225</Words>
  <Characters>254</Characters>
  <Lines>42</Lines>
  <Paragraphs>22</Paragraphs>
  <CharactersWithSpaces>349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人力资源市场科-赵胜永</dc:creator>
  <cp:lastModifiedBy>user</cp:lastModifiedBy>
  <cp:revision>11</cp:revision>
  <dcterms:created xsi:type="dcterms:W3CDTF">2020-04-08T08:06:00Z</dcterms:created>
  <dcterms:modified xsi:type="dcterms:W3CDTF">2020-09-22T07:41:48Z</dcterms:modified>
</cp:coreProperties>
</file>