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1" w:rsidRDefault="00AC5021" w:rsidP="00AC5021">
      <w:pPr>
        <w:spacing w:line="360" w:lineRule="auto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附件3</w:t>
      </w:r>
    </w:p>
    <w:p w:rsidR="00AC5021" w:rsidRDefault="00AC5021" w:rsidP="00AC5021">
      <w:pPr>
        <w:spacing w:line="360" w:lineRule="auto"/>
        <w:rPr>
          <w:rFonts w:ascii="黑体" w:eastAsia="黑体" w:hAnsi="黑体" w:cs="Times New Roman"/>
          <w:b/>
          <w:sz w:val="32"/>
          <w:szCs w:val="20"/>
        </w:rPr>
      </w:pPr>
    </w:p>
    <w:p w:rsidR="00AC5021" w:rsidRDefault="00AC5021" w:rsidP="00AC5021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保 密 承 诺 书</w:t>
      </w:r>
    </w:p>
    <w:p w:rsidR="00AC5021" w:rsidRDefault="00AC5021" w:rsidP="00AC5021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AC5021" w:rsidRDefault="00AC5021" w:rsidP="00AC5021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广西职业年金基金管理机构和评选委员会办公室</w:t>
      </w:r>
      <w:r>
        <w:rPr>
          <w:rFonts w:ascii="仿宋_GB2312" w:eastAsia="仿宋_GB2312" w:hAnsi="华文中宋" w:cs="Times New Roman" w:hint="eastAsia"/>
          <w:sz w:val="32"/>
          <w:szCs w:val="20"/>
        </w:rPr>
        <w:t>：</w:t>
      </w:r>
    </w:p>
    <w:p w:rsidR="00AC5021" w:rsidRDefault="00AC5021" w:rsidP="00AC5021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AC5021" w:rsidRDefault="00AC5021" w:rsidP="00AC502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（单位全称）承诺无论最终是否参加评选，都将对所有评选材料内容严格保密。未经</w:t>
      </w:r>
      <w:r>
        <w:rPr>
          <w:rFonts w:ascii="仿宋_GB2312" w:eastAsia="仿宋_GB2312" w:hAnsi="仿宋_GB2312" w:cs="Times New Roman" w:hint="eastAsia"/>
          <w:sz w:val="32"/>
          <w:szCs w:val="20"/>
        </w:rPr>
        <w:t>广西职业年金基金管理机构和评选委员会办公室</w:t>
      </w:r>
      <w:r>
        <w:rPr>
          <w:rFonts w:ascii="仿宋_GB2312" w:eastAsia="仿宋_GB2312" w:hAnsi="Times New Roman" w:cs="Times New Roman" w:hint="eastAsia"/>
          <w:sz w:val="32"/>
          <w:szCs w:val="20"/>
        </w:rPr>
        <w:t>书面许可，不以任何原因、任何形式向第三方透露。否则，我司愿承担相应法律责任。</w:t>
      </w:r>
    </w:p>
    <w:p w:rsidR="00AC5021" w:rsidRDefault="00AC5021" w:rsidP="00AC5021">
      <w:pPr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</w:p>
    <w:p w:rsidR="00AC5021" w:rsidRDefault="00AC5021" w:rsidP="00AC5021">
      <w:pPr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</w:p>
    <w:p w:rsidR="00AC5021" w:rsidRDefault="00AC5021" w:rsidP="00AC5021">
      <w:pPr>
        <w:rPr>
          <w:rFonts w:ascii="仿宋_GB2312" w:eastAsia="仿宋_GB2312" w:hAnsi="Times New Roman" w:cs="Times New Roman"/>
          <w:sz w:val="32"/>
          <w:szCs w:val="20"/>
        </w:rPr>
      </w:pPr>
    </w:p>
    <w:p w:rsidR="00AC5021" w:rsidRDefault="00AC5021" w:rsidP="00AC5021">
      <w:pPr>
        <w:spacing w:line="360" w:lineRule="auto"/>
        <w:ind w:firstLineChars="1300" w:firstLine="4160"/>
        <w:jc w:val="left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华文中宋" w:cs="Times New Roman" w:hint="eastAsia"/>
          <w:sz w:val="32"/>
          <w:szCs w:val="20"/>
        </w:rPr>
        <w:t>参评单位（盖章）：</w:t>
      </w:r>
    </w:p>
    <w:p w:rsidR="00AC5021" w:rsidRDefault="00AC5021" w:rsidP="00AC5021">
      <w:pPr>
        <w:spacing w:line="360" w:lineRule="auto"/>
        <w:jc w:val="left"/>
        <w:rPr>
          <w:rFonts w:ascii="仿宋_GB2312" w:eastAsia="仿宋_GB2312" w:hAnsi="华文中宋" w:cs="Times New Roman"/>
          <w:sz w:val="32"/>
          <w:szCs w:val="20"/>
        </w:rPr>
      </w:pPr>
    </w:p>
    <w:p w:rsidR="00AC5021" w:rsidRDefault="00AC5021" w:rsidP="00AC5021">
      <w:pPr>
        <w:spacing w:line="360" w:lineRule="auto"/>
        <w:ind w:firstLineChars="1300" w:firstLine="4160"/>
        <w:jc w:val="left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法定代表人（签字）</w:t>
      </w:r>
      <w:r>
        <w:rPr>
          <w:rFonts w:ascii="仿宋_GB2312" w:eastAsia="仿宋_GB2312" w:hAnsi="华文中宋" w:cs="Times New Roman" w:hint="eastAsia"/>
          <w:sz w:val="32"/>
          <w:szCs w:val="20"/>
        </w:rPr>
        <w:t>：</w:t>
      </w:r>
    </w:p>
    <w:p w:rsidR="00AC5021" w:rsidRDefault="00AC5021" w:rsidP="00AC5021">
      <w:pPr>
        <w:spacing w:line="360" w:lineRule="auto"/>
        <w:jc w:val="left"/>
        <w:rPr>
          <w:rFonts w:ascii="仿宋_GB2312" w:eastAsia="仿宋_GB2312" w:hAnsi="华文中宋" w:cs="Times New Roman"/>
          <w:sz w:val="32"/>
          <w:szCs w:val="20"/>
        </w:rPr>
      </w:pPr>
    </w:p>
    <w:p w:rsidR="00AC5021" w:rsidRDefault="00AC5021" w:rsidP="00AC5021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   年   月   日</w:t>
      </w:r>
    </w:p>
    <w:p w:rsidR="00F97CC6" w:rsidRPr="00AC5021" w:rsidRDefault="00F97CC6"/>
    <w:sectPr w:rsidR="00F97CC6" w:rsidRPr="00AC5021" w:rsidSect="00B56F16">
      <w:footerReference w:type="even" r:id="rId6"/>
      <w:footerReference w:type="default" r:id="rId7"/>
      <w:pgSz w:w="11906" w:h="16838"/>
      <w:pgMar w:top="1304" w:right="1644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C6" w:rsidRDefault="00F97CC6" w:rsidP="00AC5021">
      <w:r>
        <w:separator/>
      </w:r>
    </w:p>
  </w:endnote>
  <w:endnote w:type="continuationSeparator" w:id="1">
    <w:p w:rsidR="00F97CC6" w:rsidRDefault="00F97CC6" w:rsidP="00AC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16" w:rsidRDefault="00F97CC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56F16" w:rsidRDefault="00F97CC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16" w:rsidRDefault="00F97CC6">
    <w:pPr>
      <w:pStyle w:val="a4"/>
      <w:jc w:val="center"/>
    </w:pPr>
    <w:r w:rsidRPr="00E25B52">
      <w:fldChar w:fldCharType="begin"/>
    </w:r>
    <w:r>
      <w:instrText>PAGE   \* MERGEFORMAT</w:instrText>
    </w:r>
    <w:r w:rsidRPr="00E25B52">
      <w:fldChar w:fldCharType="separate"/>
    </w:r>
    <w:r w:rsidR="00AC5021" w:rsidRPr="00AC5021">
      <w:rPr>
        <w:noProof/>
        <w:lang w:val="zh-CN"/>
      </w:rPr>
      <w:t>1</w:t>
    </w:r>
    <w:r>
      <w:rPr>
        <w:lang w:val="zh-CN"/>
      </w:rPr>
      <w:fldChar w:fldCharType="end"/>
    </w:r>
  </w:p>
  <w:p w:rsidR="00B56F16" w:rsidRDefault="00F97C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C6" w:rsidRDefault="00F97CC6" w:rsidP="00AC5021">
      <w:r>
        <w:separator/>
      </w:r>
    </w:p>
  </w:footnote>
  <w:footnote w:type="continuationSeparator" w:id="1">
    <w:p w:rsidR="00F97CC6" w:rsidRDefault="00F97CC6" w:rsidP="00AC5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021"/>
    <w:rsid w:val="00AC5021"/>
    <w:rsid w:val="00F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5021"/>
    <w:rPr>
      <w:sz w:val="18"/>
      <w:szCs w:val="18"/>
    </w:rPr>
  </w:style>
  <w:style w:type="character" w:styleId="a5">
    <w:name w:val="page number"/>
    <w:basedOn w:val="a0"/>
    <w:qFormat/>
    <w:rsid w:val="00AC5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职业年金管理部-伍翔</dc:creator>
  <cp:keywords/>
  <dc:description/>
  <cp:lastModifiedBy>职业年金管理部-伍翔</cp:lastModifiedBy>
  <cp:revision>2</cp:revision>
  <dcterms:created xsi:type="dcterms:W3CDTF">2019-07-16T03:39:00Z</dcterms:created>
  <dcterms:modified xsi:type="dcterms:W3CDTF">2019-07-16T03:39:00Z</dcterms:modified>
</cp:coreProperties>
</file>