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18" w:rightChars="-104"/>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广西壮族自治区人事考试院</w:t>
      </w:r>
    </w:p>
    <w:p>
      <w:pPr>
        <w:adjustRightInd w:val="0"/>
        <w:snapToGrid w:val="0"/>
        <w:spacing w:line="560" w:lineRule="exact"/>
        <w:ind w:right="-218" w:rightChars="-104"/>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（广西壮族自治区公务员考试测评中心）</w:t>
      </w:r>
    </w:p>
    <w:p>
      <w:pPr>
        <w:adjustRightInd w:val="0"/>
        <w:snapToGrid w:val="0"/>
        <w:spacing w:line="560" w:lineRule="exact"/>
        <w:ind w:right="-218" w:rightChars="-104"/>
        <w:jc w:val="center"/>
        <w:rPr>
          <w:rFonts w:ascii="Times New Roman" w:hAnsi="Times New Roman" w:eastAsia="黑体" w:cs="Times New Roman"/>
          <w:bCs/>
          <w:szCs w:val="32"/>
        </w:rPr>
      </w:pPr>
      <w:r>
        <w:rPr>
          <w:rFonts w:ascii="Times New Roman" w:hAnsi="Times New Roman" w:eastAsia="方正小标宋简体" w:cs="Times New Roman"/>
          <w:sz w:val="44"/>
          <w:szCs w:val="44"/>
        </w:rPr>
        <w:t>2025年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预算公开</w:t>
      </w:r>
    </w:p>
    <w:p>
      <w:pPr>
        <w:adjustRightInd w:val="0"/>
        <w:snapToGrid w:val="0"/>
        <w:spacing w:line="560" w:lineRule="exact"/>
        <w:ind w:right="-218" w:rightChars="-104"/>
        <w:jc w:val="center"/>
        <w:rPr>
          <w:rFonts w:ascii="Times New Roman" w:hAnsi="Times New Roman" w:eastAsia="黑体" w:cs="Times New Roman"/>
          <w:bCs/>
          <w:szCs w:val="32"/>
        </w:rPr>
      </w:pPr>
    </w:p>
    <w:p>
      <w:pPr>
        <w:pStyle w:val="2"/>
      </w:pPr>
    </w:p>
    <w:p>
      <w:pPr>
        <w:adjustRightInd w:val="0"/>
        <w:snapToGrid w:val="0"/>
        <w:spacing w:line="560" w:lineRule="exact"/>
        <w:ind w:right="-218" w:rightChars="-104"/>
        <w:jc w:val="center"/>
        <w:rPr>
          <w:rFonts w:ascii="Times New Roman" w:hAnsi="Times New Roman" w:eastAsia="黑体" w:cs="Times New Roman"/>
          <w:bCs/>
          <w:sz w:val="36"/>
          <w:szCs w:val="36"/>
        </w:rPr>
      </w:pPr>
      <w:r>
        <w:rPr>
          <w:rFonts w:ascii="Times New Roman" w:hAnsi="Times New Roman" w:eastAsia="黑体" w:cs="Times New Roman"/>
          <w:bCs/>
          <w:sz w:val="36"/>
          <w:szCs w:val="36"/>
        </w:rPr>
        <w:t>目  录</w:t>
      </w:r>
    </w:p>
    <w:p>
      <w:pPr>
        <w:pStyle w:val="2"/>
      </w:pPr>
      <w:bookmarkStart w:id="0" w:name="_GoBack"/>
      <w:bookmarkEnd w:id="0"/>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第一部分：单位概况</w:t>
      </w: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r>
        <w:rPr>
          <w:rFonts w:ascii="Times New Roman" w:hAnsi="Times New Roman" w:eastAsia="黑体" w:cs="Times New Roman"/>
          <w:sz w:val="32"/>
          <w:szCs w:val="32"/>
        </w:rPr>
        <w:t>第二部分：</w:t>
      </w:r>
      <w:r>
        <w:rPr>
          <w:rFonts w:ascii="Times New Roman" w:hAnsi="Times New Roman" w:eastAsia="黑体" w:cs="Times New Roman"/>
          <w:bCs/>
          <w:sz w:val="32"/>
          <w:szCs w:val="32"/>
        </w:rPr>
        <w:t>广西壮族自治区人事考试院（广西壮族自治区公务员考试测评中心）2025年</w:t>
      </w:r>
      <w:r>
        <w:rPr>
          <w:rFonts w:hint="eastAsia" w:ascii="Times New Roman" w:hAnsi="Times New Roman" w:eastAsia="黑体" w:cs="Times New Roman"/>
          <w:bCs/>
          <w:sz w:val="32"/>
          <w:szCs w:val="32"/>
        </w:rPr>
        <w:t>单位</w:t>
      </w:r>
      <w:r>
        <w:rPr>
          <w:rFonts w:ascii="Times New Roman" w:hAnsi="Times New Roman" w:eastAsia="黑体" w:cs="Times New Roman"/>
          <w:bCs/>
          <w:sz w:val="32"/>
          <w:szCs w:val="32"/>
        </w:rPr>
        <w:t>预算情况说明</w:t>
      </w: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r>
        <w:rPr>
          <w:rFonts w:ascii="Times New Roman" w:hAnsi="Times New Roman" w:eastAsia="黑体" w:cs="Times New Roman"/>
          <w:sz w:val="32"/>
          <w:szCs w:val="32"/>
        </w:rPr>
        <w:t>第三部分：名词解释</w:t>
      </w: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第四部分：广西壮族自治区人事考试院（广西壮族自治区公务员考试测评中心）</w:t>
      </w:r>
      <w:r>
        <w:rPr>
          <w:rFonts w:ascii="Times New Roman" w:hAnsi="Times New Roman" w:eastAsia="黑体" w:cs="Times New Roman"/>
          <w:sz w:val="32"/>
          <w:szCs w:val="32"/>
        </w:rPr>
        <w:t>2025年</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预算报表</w:t>
      </w: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pStyle w:val="2"/>
        <w:rPr>
          <w:rFonts w:ascii="Times New Roman" w:hAnsi="Times New Roman" w:eastAsia="黑体"/>
          <w:bCs/>
          <w:sz w:val="32"/>
          <w:szCs w:val="32"/>
        </w:rPr>
      </w:pPr>
    </w:p>
    <w:p>
      <w:pPr>
        <w:pStyle w:val="2"/>
        <w:rPr>
          <w:rFonts w:ascii="Times New Roman" w:hAnsi="Times New Roman" w:eastAsia="黑体"/>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p>
    <w:p>
      <w:pPr>
        <w:adjustRightInd w:val="0"/>
        <w:snapToGrid w:val="0"/>
        <w:spacing w:line="560" w:lineRule="exact"/>
        <w:ind w:right="-218" w:rightChars="-104"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第一部分：单位概况</w:t>
      </w:r>
    </w:p>
    <w:p>
      <w:pPr>
        <w:adjustRightInd w:val="0"/>
        <w:snapToGrid w:val="0"/>
        <w:spacing w:line="560" w:lineRule="exact"/>
        <w:ind w:right="-218" w:rightChars="-104"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w:t>
      </w:r>
      <w:r>
        <w:rPr>
          <w:rFonts w:ascii="Times New Roman" w:hAnsi="Times New Roman" w:eastAsia="黑体" w:cs="Times New Roman"/>
          <w:sz w:val="32"/>
          <w:szCs w:val="32"/>
        </w:rPr>
        <w:t>、主要职责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相关主管部门的委托和组织下，承担全区公务员录用、公开遴选、公开选调等考试命题及笔试的考务组织工作；承担全区事业单位工作人员公开招聘考试的命题、组织管理及实施等考务工作。受国家和自治区主管部门委托，承担国家和自治区专业技术人员资格考试的考务工作。制定全区有关人力资源公共考试的考务管理制度。承担人才测评研究和应用工作。</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二、机构设置情况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广西壮族自治区人事考试院（广西壮族自治区公务员考试测评中心）为广西壮族自治区人力资源和社会保障厅所属正处级公益一类事业单位。</w:t>
      </w:r>
    </w:p>
    <w:p>
      <w:pPr>
        <w:pStyle w:val="2"/>
        <w:rPr>
          <w:rFonts w:ascii="Times New Roman" w:hAnsi="Times New Roman"/>
        </w:rPr>
      </w:pP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第二部分：广西壮族自治区人事考试院（广西壮族自治区公务员考试测评中心）2025年部门预算情况说明</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收支增减变化情况说明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总收入4,266.18万元，总支出4,266.18万元（不含财政拨款上年未列支结转收支数）。总收入较上年减少80.58万元</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下降1.85%，主要原因是严格落实过紧日子的要求，财政拨款收入减少。总支出较上年减少80.58万元</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下降1.85%，主要原因是严格落实过紧日子要求，压减部分项目支出预算。</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收入总体情况说明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总收入4,266.18万元，较上年减少80.58万元</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下降1.85%，主要原因是严格落实过紧日子的要求，财政拨款收入减少。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收入主要包括：一是一般公共预算拨款3,934.92万元（本级），占比92.24%；二是单位资金311.26万元（其他收入），占比7.3%；三是上年结转结余20万元，占比0.46%。</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支出总体情况说明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总支出4,266.18万元，较上年减少80.58万元</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下降1.85%，主要原因是严格落实过紧日子要求，压减部分项目支出预算。部门支出主要包括：</w:t>
      </w:r>
    </w:p>
    <w:p>
      <w:pPr>
        <w:tabs>
          <w:tab w:val="center" w:pos="4475"/>
        </w:tabs>
        <w:spacing w:line="560" w:lineRule="exact"/>
        <w:ind w:firstLine="645"/>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（一）基本支出预算526.9万元，占比12.35%，较上年减少3.73万元，下降0.7%。其中：人员经费预算（工资福利支出和</w:t>
      </w:r>
      <w:r>
        <w:rPr>
          <w:rFonts w:ascii="Times New Roman" w:hAnsi="Times New Roman" w:eastAsia="仿宋_GB2312" w:cs="Times New Roman"/>
          <w:snapToGrid w:val="0"/>
          <w:sz w:val="32"/>
          <w:szCs w:val="32"/>
        </w:rPr>
        <w:t>对个人和家庭的补助</w:t>
      </w:r>
      <w:r>
        <w:rPr>
          <w:rFonts w:ascii="Times New Roman" w:hAnsi="Times New Roman" w:eastAsia="仿宋_GB2312" w:cs="Times New Roman"/>
          <w:sz w:val="32"/>
          <w:szCs w:val="32"/>
        </w:rPr>
        <w:t>）485.43万元，公用经费（商品和服务支出）预算41.47万元</w:t>
      </w:r>
      <w:r>
        <w:rPr>
          <w:rFonts w:ascii="Times New Roman" w:hAnsi="Times New Roman" w:eastAsia="仿宋_GB2312" w:cs="Times New Roman"/>
          <w:snapToGrid w:val="0"/>
          <w:sz w:val="32"/>
          <w:szCs w:val="32"/>
        </w:rPr>
        <w:t>。基本支出预算同比下降的原因是事业单位绩效工资减少。</w:t>
      </w:r>
    </w:p>
    <w:p>
      <w:pPr>
        <w:tabs>
          <w:tab w:val="center" w:pos="4475"/>
        </w:tabs>
        <w:spacing w:line="560" w:lineRule="exact"/>
        <w:ind w:firstLine="645"/>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（二）项目支出预算3,739.28万元，占比87.65%，较上年减少76.85</w:t>
      </w:r>
      <w:r>
        <w:rPr>
          <w:rFonts w:ascii="Times New Roman" w:hAnsi="Times New Roman" w:eastAsia="仿宋_GB2312" w:cs="Times New Roman"/>
          <w:snapToGrid w:val="0"/>
          <w:sz w:val="32"/>
          <w:szCs w:val="32"/>
        </w:rPr>
        <w:t>万元，下降2.01%。下降原因是严格落实过紧日子要求，压减部分项目支出预算。</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四、政府性基金预算支出情况说明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预算无政府性基金预算。</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五、国有资本经营预算支出情况说明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预算无国有资本经营预算。</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六、一般公共预算“三公”经费支出情况说明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2025年一般公共预算</w:t>
      </w:r>
      <w:r>
        <w:rPr>
          <w:rFonts w:ascii="Times New Roman" w:hAnsi="Times New Roman" w:eastAsia="仿宋_GB2312" w:cs="Times New Roman"/>
          <w:bCs/>
          <w:sz w:val="32"/>
          <w:szCs w:val="32"/>
        </w:rPr>
        <w:t>安排的“三公”经费支出预算1.75万元，同口径比2024年减少0.08万元，下降4.37%，具体如下：</w:t>
      </w:r>
    </w:p>
    <w:p>
      <w:pPr>
        <w:tabs>
          <w:tab w:val="center" w:pos="4475"/>
        </w:tabs>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（一）因公出国（境）费2025年预算安排0万元，与上年持平</w:t>
      </w:r>
      <w:r>
        <w:rPr>
          <w:rFonts w:ascii="Times New Roman" w:hAnsi="Times New Roman" w:eastAsia="仿宋_GB2312" w:cs="Times New Roman"/>
          <w:kern w:val="0"/>
          <w:sz w:val="32"/>
          <w:szCs w:val="32"/>
        </w:rPr>
        <w:t>。</w:t>
      </w:r>
    </w:p>
    <w:p>
      <w:pPr>
        <w:tabs>
          <w:tab w:val="center" w:pos="4475"/>
        </w:tabs>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（二）公务接待费2025年预算安排1.75万元，比上年减少0.08万元，下降4.37%，</w:t>
      </w:r>
      <w:r>
        <w:rPr>
          <w:rFonts w:ascii="Times New Roman" w:hAnsi="Times New Roman" w:eastAsia="仿宋_GB2312" w:cs="Times New Roman"/>
          <w:kern w:val="0"/>
          <w:sz w:val="32"/>
          <w:szCs w:val="32"/>
        </w:rPr>
        <w:t>减少的主要原因是落实过紧日子，压减公务接待活动。</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（三）公务用车购置及运行费2025年预算安排0万元，与上年持平</w:t>
      </w:r>
      <w:r>
        <w:rPr>
          <w:rFonts w:ascii="Times New Roman" w:hAnsi="Times New Roman" w:eastAsia="仿宋_GB2312" w:cs="Times New Roman"/>
          <w:kern w:val="0"/>
          <w:sz w:val="32"/>
          <w:szCs w:val="32"/>
        </w:rPr>
        <w:t>。</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事业单位</w:t>
      </w:r>
      <w:r>
        <w:rPr>
          <w:rFonts w:ascii="Times New Roman" w:hAnsi="Times New Roman" w:eastAsia="黑体" w:cs="Times New Roman"/>
          <w:sz w:val="32"/>
          <w:szCs w:val="32"/>
        </w:rPr>
        <w:t>运行经费安排情况说明</w:t>
      </w:r>
    </w:p>
    <w:p>
      <w:pPr>
        <w:tabs>
          <w:tab w:val="center" w:pos="4475"/>
        </w:tabs>
        <w:spacing w:line="560" w:lineRule="exact"/>
        <w:ind w:firstLine="64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单位事业单位运行经费主要包括基本支出下的商品和服务支出，如办公费、印刷费、邮电费、差旅费、维修（护）费、会议费、培训费、公务接待费、工会经费、福利费等。我单位2025年事业单位运行经费预算41.47万元，较上年增加0.74万元，增长1.82%，增长的主要原因是单位在职实有人数变动引起基本支出公用经费增加。</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八、政府采购预算安排情况说明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2025年政府采购预算总金额560.85万元，同比增加138.77万元，增长32.88%；增长原因是考试业务需要。其中：</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政府集中采购预算24.61万元，占政府采购预算4.39%，同比增加7.53万元，增长44.09%；分散采购预算536.24万元，占政府采购预算95.61%，同比增加131.24万元，增长32.4%。</w:t>
      </w:r>
    </w:p>
    <w:p>
      <w:pPr>
        <w:tabs>
          <w:tab w:val="center" w:pos="4475"/>
        </w:tabs>
        <w:spacing w:line="56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sz w:val="32"/>
          <w:szCs w:val="32"/>
        </w:rPr>
        <w:t>货物类采购15.51万元，占政府采购预算2.77%；工程类采购0万元，占政府采购预算0%；服务类采购545.34万元，占政府采购预算97.23%。</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九、国有资产占用情况说明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截至2025年预算编制时点（2024年7月），</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无公务车辆。资产主要由以下部分构成：流动资产主要为银行存款</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；固定资产主要为通用设备、专用设备等；无在建工程；无形资产净值主要为信息化系统软件等。</w:t>
      </w: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十、预算绩效目标情况说明</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2025年所有项目支出全面实施绩效目标管理，涉及自治区本级项目10个，预算资金3,739.28万元；对下转移支付项目0个。绩效目标情况详见报表。</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2.重点项目预算绩效目标说明。</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2433"/>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9" w:type="dxa"/>
            <w:shd w:val="clear" w:color="auto" w:fill="auto"/>
          </w:tcPr>
          <w:p>
            <w:pPr>
              <w:tabs>
                <w:tab w:val="center" w:pos="4475"/>
              </w:tabs>
              <w:spacing w:line="360" w:lineRule="exact"/>
              <w:ind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项目名称</w:t>
            </w:r>
          </w:p>
        </w:tc>
        <w:tc>
          <w:tcPr>
            <w:tcW w:w="2433" w:type="dxa"/>
            <w:shd w:val="clear" w:color="auto" w:fill="auto"/>
          </w:tcPr>
          <w:p>
            <w:pPr>
              <w:tabs>
                <w:tab w:val="center" w:pos="4475"/>
              </w:tabs>
              <w:spacing w:line="3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预算数</w:t>
            </w:r>
          </w:p>
          <w:p>
            <w:pPr>
              <w:tabs>
                <w:tab w:val="center" w:pos="4475"/>
              </w:tabs>
              <w:spacing w:line="3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（单位：万元）</w:t>
            </w:r>
          </w:p>
        </w:tc>
        <w:tc>
          <w:tcPr>
            <w:tcW w:w="2830" w:type="dxa"/>
            <w:shd w:val="clear" w:color="auto" w:fill="auto"/>
          </w:tcPr>
          <w:p>
            <w:pPr>
              <w:tabs>
                <w:tab w:val="center" w:pos="4475"/>
              </w:tabs>
              <w:spacing w:line="3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9" w:type="dxa"/>
            <w:shd w:val="clear" w:color="auto" w:fill="auto"/>
            <w:vAlign w:val="center"/>
          </w:tcPr>
          <w:p>
            <w:pPr>
              <w:tabs>
                <w:tab w:val="center" w:pos="4475"/>
              </w:tabs>
              <w:spacing w:line="3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人事考试专项业务费</w:t>
            </w:r>
          </w:p>
        </w:tc>
        <w:tc>
          <w:tcPr>
            <w:tcW w:w="2433" w:type="dxa"/>
            <w:shd w:val="clear" w:color="auto" w:fill="auto"/>
            <w:vAlign w:val="center"/>
          </w:tcPr>
          <w:p>
            <w:pPr>
              <w:tabs>
                <w:tab w:val="center" w:pos="4475"/>
              </w:tabs>
              <w:spacing w:line="3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3,662.86</w:t>
            </w:r>
          </w:p>
        </w:tc>
        <w:tc>
          <w:tcPr>
            <w:tcW w:w="2830" w:type="dxa"/>
            <w:shd w:val="clear" w:color="auto" w:fill="auto"/>
            <w:vAlign w:val="center"/>
          </w:tcPr>
          <w:p>
            <w:pPr>
              <w:tabs>
                <w:tab w:val="center" w:pos="4475"/>
              </w:tabs>
              <w:spacing w:line="3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通过组织命审题、考试实施、阅卷等考试考务工作，确保完成当年考试任务。</w:t>
            </w:r>
          </w:p>
        </w:tc>
      </w:tr>
    </w:tbl>
    <w:p>
      <w:pPr>
        <w:tabs>
          <w:tab w:val="center" w:pos="4475"/>
        </w:tabs>
        <w:spacing w:line="560" w:lineRule="exact"/>
        <w:rPr>
          <w:rFonts w:ascii="Times New Roman" w:hAnsi="Times New Roman" w:eastAsia="仿宋_GB2312" w:cs="Times New Roman"/>
          <w:sz w:val="32"/>
          <w:szCs w:val="32"/>
        </w:rPr>
      </w:pP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一、财政拨款收入：指自治区财政部门当年拨付的资金。</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二、事业收入：指事业单位开展专业业务活动及辅助活动所取得的收入。</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三、经营收入：指事业单位在专业业务活动及其辅助活动之外开展非独立核算经营活动取得的收入。</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四、其他收入：指除上述“财政拨款收入”“事业收入”“经营收入”等以外的收入。</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六、年初结转和结余：指以前年度尚未完成、结转到本年按有关规定继续使用的资金。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七、结余分配：指事业单位按规定提取的职工福利基金、事业基金和缴纳的所得税，以及建设单位按规定应交回的基本建设竣工项目结余资金。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八、年末结转和结余：指本年度或以前年度预算安排、因客观条件发生变化无法按原计划实施，需要延迟到以后年度按有关规定继续使用的资金。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九、基本支出：指为保障机构正常运转、完成日常工作任务而发生的人员支出和公用支出。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十、项目支出：指在基本支出之外为完成特定行政任务和事业发展目标所发生的支出。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十一、经营支出：指事业单位在专业业务活动及其辅助活动之外开展非独立核算经营活动发生的支出。</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tabs>
          <w:tab w:val="center" w:pos="4475"/>
        </w:tabs>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2"/>
        <w:rPr>
          <w:rFonts w:ascii="Times New Roman" w:hAnsi="Times New Roman"/>
        </w:rPr>
      </w:pPr>
    </w:p>
    <w:p>
      <w:pPr>
        <w:tabs>
          <w:tab w:val="center" w:pos="4475"/>
        </w:tabs>
        <w:spacing w:line="56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第四部分：广西壮族自治区人事考试院（广西壮族自治区公务员考试测评中心）2025年</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预算报表</w:t>
      </w:r>
    </w:p>
    <w:p>
      <w:pPr>
        <w:tabs>
          <w:tab w:val="center" w:pos="4475"/>
        </w:tabs>
        <w:spacing w:line="560" w:lineRule="exact"/>
        <w:ind w:firstLine="645"/>
        <w:rPr>
          <w:rFonts w:ascii="Times New Roman" w:hAnsi="Times New Roman" w:eastAsia="仿宋_GB2312" w:cs="Times New Roman"/>
          <w:b/>
          <w:bCs/>
          <w:sz w:val="32"/>
          <w:szCs w:val="32"/>
        </w:rPr>
      </w:pPr>
      <w:r>
        <w:rPr>
          <w:rFonts w:ascii="Times New Roman" w:hAnsi="Times New Roman" w:eastAsia="仿宋_GB2312" w:cs="Times New Roman"/>
          <w:sz w:val="32"/>
          <w:szCs w:val="32"/>
        </w:rPr>
        <w:t>详见附表。</w:t>
      </w:r>
    </w:p>
    <w:p>
      <w:pPr>
        <w:pStyle w:val="2"/>
        <w:ind w:left="0" w:leftChars="0"/>
        <w:rPr>
          <w:rFonts w:ascii="Times New Roman" w:hAnsi="Times New Roman" w:eastAsia="仿宋_GB2312"/>
          <w:sz w:val="32"/>
          <w:szCs w:val="32"/>
        </w:rPr>
      </w:pPr>
    </w:p>
    <w:p>
      <w:pPr>
        <w:pStyle w:val="3"/>
        <w:ind w:firstLine="560"/>
        <w:rPr>
          <w:rFonts w:ascii="Times New Roman" w:hAnsi="Times New Roman" w:cs="Times New Roman"/>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DC"/>
    <w:rsid w:val="000000FA"/>
    <w:rsid w:val="00001FF6"/>
    <w:rsid w:val="00002DC0"/>
    <w:rsid w:val="00003580"/>
    <w:rsid w:val="00003B2B"/>
    <w:rsid w:val="00004268"/>
    <w:rsid w:val="0000437D"/>
    <w:rsid w:val="000047AF"/>
    <w:rsid w:val="000051B5"/>
    <w:rsid w:val="0000562F"/>
    <w:rsid w:val="00005E78"/>
    <w:rsid w:val="000060C8"/>
    <w:rsid w:val="0000619A"/>
    <w:rsid w:val="0000793B"/>
    <w:rsid w:val="00007CAD"/>
    <w:rsid w:val="00010BF1"/>
    <w:rsid w:val="00010DA4"/>
    <w:rsid w:val="0001356B"/>
    <w:rsid w:val="0001392D"/>
    <w:rsid w:val="00015125"/>
    <w:rsid w:val="0001594D"/>
    <w:rsid w:val="000163BB"/>
    <w:rsid w:val="00016537"/>
    <w:rsid w:val="0001697B"/>
    <w:rsid w:val="00017CA6"/>
    <w:rsid w:val="00020AC4"/>
    <w:rsid w:val="0002137F"/>
    <w:rsid w:val="00021BFD"/>
    <w:rsid w:val="00021DBB"/>
    <w:rsid w:val="000223D8"/>
    <w:rsid w:val="00022719"/>
    <w:rsid w:val="00022F9F"/>
    <w:rsid w:val="00023800"/>
    <w:rsid w:val="00023C51"/>
    <w:rsid w:val="000242B9"/>
    <w:rsid w:val="00030BDF"/>
    <w:rsid w:val="00031AAD"/>
    <w:rsid w:val="00033F6B"/>
    <w:rsid w:val="00034C53"/>
    <w:rsid w:val="00034DDC"/>
    <w:rsid w:val="00035506"/>
    <w:rsid w:val="00035573"/>
    <w:rsid w:val="0003632A"/>
    <w:rsid w:val="00036549"/>
    <w:rsid w:val="000372BA"/>
    <w:rsid w:val="00037575"/>
    <w:rsid w:val="00037692"/>
    <w:rsid w:val="0004319A"/>
    <w:rsid w:val="00043FE6"/>
    <w:rsid w:val="00044F6D"/>
    <w:rsid w:val="0004506B"/>
    <w:rsid w:val="000455BA"/>
    <w:rsid w:val="00045A45"/>
    <w:rsid w:val="00045CCB"/>
    <w:rsid w:val="00046A04"/>
    <w:rsid w:val="00047C3E"/>
    <w:rsid w:val="00047DFD"/>
    <w:rsid w:val="000511A1"/>
    <w:rsid w:val="00051A83"/>
    <w:rsid w:val="000522C0"/>
    <w:rsid w:val="000528E1"/>
    <w:rsid w:val="00055528"/>
    <w:rsid w:val="00056098"/>
    <w:rsid w:val="000560D8"/>
    <w:rsid w:val="00056F4E"/>
    <w:rsid w:val="000570AA"/>
    <w:rsid w:val="0005749B"/>
    <w:rsid w:val="000576DA"/>
    <w:rsid w:val="00060C7B"/>
    <w:rsid w:val="00061725"/>
    <w:rsid w:val="0006176D"/>
    <w:rsid w:val="00061A49"/>
    <w:rsid w:val="00065650"/>
    <w:rsid w:val="00067938"/>
    <w:rsid w:val="000732B2"/>
    <w:rsid w:val="000742F5"/>
    <w:rsid w:val="000748B1"/>
    <w:rsid w:val="000753CA"/>
    <w:rsid w:val="00075EBB"/>
    <w:rsid w:val="00076B3B"/>
    <w:rsid w:val="00077A2C"/>
    <w:rsid w:val="00077A39"/>
    <w:rsid w:val="00080205"/>
    <w:rsid w:val="00081AF6"/>
    <w:rsid w:val="0008237A"/>
    <w:rsid w:val="00083860"/>
    <w:rsid w:val="000845EA"/>
    <w:rsid w:val="00086AE7"/>
    <w:rsid w:val="00086C2E"/>
    <w:rsid w:val="00091029"/>
    <w:rsid w:val="00091FB9"/>
    <w:rsid w:val="00093A23"/>
    <w:rsid w:val="00094AC4"/>
    <w:rsid w:val="00094F4A"/>
    <w:rsid w:val="000976F4"/>
    <w:rsid w:val="00097776"/>
    <w:rsid w:val="00097A53"/>
    <w:rsid w:val="000A1330"/>
    <w:rsid w:val="000A1606"/>
    <w:rsid w:val="000A2823"/>
    <w:rsid w:val="000A29E6"/>
    <w:rsid w:val="000A2B75"/>
    <w:rsid w:val="000A2BB0"/>
    <w:rsid w:val="000A53A6"/>
    <w:rsid w:val="000A6FA0"/>
    <w:rsid w:val="000A7226"/>
    <w:rsid w:val="000B028A"/>
    <w:rsid w:val="000B093F"/>
    <w:rsid w:val="000B348F"/>
    <w:rsid w:val="000B4286"/>
    <w:rsid w:val="000B5017"/>
    <w:rsid w:val="000B6B95"/>
    <w:rsid w:val="000B7658"/>
    <w:rsid w:val="000B7EAA"/>
    <w:rsid w:val="000C00A5"/>
    <w:rsid w:val="000C1341"/>
    <w:rsid w:val="000C1A85"/>
    <w:rsid w:val="000C2AA4"/>
    <w:rsid w:val="000C3766"/>
    <w:rsid w:val="000C4FCF"/>
    <w:rsid w:val="000C6DF5"/>
    <w:rsid w:val="000C7051"/>
    <w:rsid w:val="000C76BC"/>
    <w:rsid w:val="000D0CB1"/>
    <w:rsid w:val="000D1D69"/>
    <w:rsid w:val="000D28EB"/>
    <w:rsid w:val="000D4779"/>
    <w:rsid w:val="000D4B87"/>
    <w:rsid w:val="000D599F"/>
    <w:rsid w:val="000D5B60"/>
    <w:rsid w:val="000D61EA"/>
    <w:rsid w:val="000D74D5"/>
    <w:rsid w:val="000D77EE"/>
    <w:rsid w:val="000E09EE"/>
    <w:rsid w:val="000E0B93"/>
    <w:rsid w:val="000E0BB9"/>
    <w:rsid w:val="000E1A0B"/>
    <w:rsid w:val="000E23EB"/>
    <w:rsid w:val="000E2624"/>
    <w:rsid w:val="000E325F"/>
    <w:rsid w:val="000E33BE"/>
    <w:rsid w:val="000E37FC"/>
    <w:rsid w:val="000E43AE"/>
    <w:rsid w:val="000E45DC"/>
    <w:rsid w:val="000E5299"/>
    <w:rsid w:val="000E6058"/>
    <w:rsid w:val="000E6099"/>
    <w:rsid w:val="000E6B51"/>
    <w:rsid w:val="000E7A41"/>
    <w:rsid w:val="000E7EA3"/>
    <w:rsid w:val="000F1712"/>
    <w:rsid w:val="000F1EE1"/>
    <w:rsid w:val="000F2BCB"/>
    <w:rsid w:val="000F30A7"/>
    <w:rsid w:val="000F3280"/>
    <w:rsid w:val="000F3471"/>
    <w:rsid w:val="000F3868"/>
    <w:rsid w:val="000F4C8E"/>
    <w:rsid w:val="000F5DDD"/>
    <w:rsid w:val="000F6614"/>
    <w:rsid w:val="000F668C"/>
    <w:rsid w:val="000F70D0"/>
    <w:rsid w:val="000F75F5"/>
    <w:rsid w:val="000F7772"/>
    <w:rsid w:val="000F7B04"/>
    <w:rsid w:val="0010044F"/>
    <w:rsid w:val="00100C17"/>
    <w:rsid w:val="0010230D"/>
    <w:rsid w:val="001030F7"/>
    <w:rsid w:val="00103960"/>
    <w:rsid w:val="001048D8"/>
    <w:rsid w:val="00104E8C"/>
    <w:rsid w:val="00105888"/>
    <w:rsid w:val="00105A84"/>
    <w:rsid w:val="00105AF5"/>
    <w:rsid w:val="00105D51"/>
    <w:rsid w:val="001070B1"/>
    <w:rsid w:val="00107201"/>
    <w:rsid w:val="00110160"/>
    <w:rsid w:val="00110392"/>
    <w:rsid w:val="0011098E"/>
    <w:rsid w:val="001114AD"/>
    <w:rsid w:val="00111E58"/>
    <w:rsid w:val="00112410"/>
    <w:rsid w:val="0011375A"/>
    <w:rsid w:val="0011404E"/>
    <w:rsid w:val="00115683"/>
    <w:rsid w:val="00115B34"/>
    <w:rsid w:val="00115F09"/>
    <w:rsid w:val="0011638F"/>
    <w:rsid w:val="00120A84"/>
    <w:rsid w:val="001211AA"/>
    <w:rsid w:val="00121F8B"/>
    <w:rsid w:val="001226A9"/>
    <w:rsid w:val="00125419"/>
    <w:rsid w:val="001255DF"/>
    <w:rsid w:val="00125DE4"/>
    <w:rsid w:val="00125E2A"/>
    <w:rsid w:val="00127644"/>
    <w:rsid w:val="00127F61"/>
    <w:rsid w:val="001302AE"/>
    <w:rsid w:val="00130C6C"/>
    <w:rsid w:val="00134460"/>
    <w:rsid w:val="001350CF"/>
    <w:rsid w:val="001355D4"/>
    <w:rsid w:val="00135A84"/>
    <w:rsid w:val="00137152"/>
    <w:rsid w:val="001375E8"/>
    <w:rsid w:val="00137DFB"/>
    <w:rsid w:val="0014001A"/>
    <w:rsid w:val="00140A25"/>
    <w:rsid w:val="00140D4D"/>
    <w:rsid w:val="00140FE5"/>
    <w:rsid w:val="001411AE"/>
    <w:rsid w:val="0014214B"/>
    <w:rsid w:val="001428AF"/>
    <w:rsid w:val="00142E39"/>
    <w:rsid w:val="001440DF"/>
    <w:rsid w:val="00145539"/>
    <w:rsid w:val="00145CC7"/>
    <w:rsid w:val="001475F9"/>
    <w:rsid w:val="00147D28"/>
    <w:rsid w:val="00152843"/>
    <w:rsid w:val="00152CE9"/>
    <w:rsid w:val="00152D0B"/>
    <w:rsid w:val="00152DEA"/>
    <w:rsid w:val="00153FAC"/>
    <w:rsid w:val="0015439E"/>
    <w:rsid w:val="00154DC4"/>
    <w:rsid w:val="00154F6A"/>
    <w:rsid w:val="001561E0"/>
    <w:rsid w:val="00156430"/>
    <w:rsid w:val="001572D8"/>
    <w:rsid w:val="0016018E"/>
    <w:rsid w:val="00160EE1"/>
    <w:rsid w:val="00163077"/>
    <w:rsid w:val="00163CFB"/>
    <w:rsid w:val="00163F39"/>
    <w:rsid w:val="00166300"/>
    <w:rsid w:val="00167088"/>
    <w:rsid w:val="001673EB"/>
    <w:rsid w:val="00167CF9"/>
    <w:rsid w:val="00170489"/>
    <w:rsid w:val="001709FF"/>
    <w:rsid w:val="00170E1C"/>
    <w:rsid w:val="00172B97"/>
    <w:rsid w:val="00173028"/>
    <w:rsid w:val="0017564D"/>
    <w:rsid w:val="001768CB"/>
    <w:rsid w:val="00176DD7"/>
    <w:rsid w:val="0017738A"/>
    <w:rsid w:val="00180AEA"/>
    <w:rsid w:val="00180E5D"/>
    <w:rsid w:val="00181060"/>
    <w:rsid w:val="00182321"/>
    <w:rsid w:val="001827E2"/>
    <w:rsid w:val="00182DD0"/>
    <w:rsid w:val="00183050"/>
    <w:rsid w:val="001831C5"/>
    <w:rsid w:val="00183782"/>
    <w:rsid w:val="00184288"/>
    <w:rsid w:val="00184AAB"/>
    <w:rsid w:val="00186A31"/>
    <w:rsid w:val="0018754C"/>
    <w:rsid w:val="001875AC"/>
    <w:rsid w:val="00190510"/>
    <w:rsid w:val="00193471"/>
    <w:rsid w:val="00195CF8"/>
    <w:rsid w:val="001972C7"/>
    <w:rsid w:val="00197DC7"/>
    <w:rsid w:val="00197F3B"/>
    <w:rsid w:val="001A2827"/>
    <w:rsid w:val="001A297E"/>
    <w:rsid w:val="001A29DC"/>
    <w:rsid w:val="001A2DA3"/>
    <w:rsid w:val="001A42B6"/>
    <w:rsid w:val="001A43CD"/>
    <w:rsid w:val="001A56AA"/>
    <w:rsid w:val="001A674A"/>
    <w:rsid w:val="001A7D40"/>
    <w:rsid w:val="001A7E7B"/>
    <w:rsid w:val="001A7EF9"/>
    <w:rsid w:val="001B00A4"/>
    <w:rsid w:val="001B074E"/>
    <w:rsid w:val="001B0B9E"/>
    <w:rsid w:val="001B1D40"/>
    <w:rsid w:val="001B26C7"/>
    <w:rsid w:val="001B314C"/>
    <w:rsid w:val="001B39AA"/>
    <w:rsid w:val="001B4811"/>
    <w:rsid w:val="001B50F5"/>
    <w:rsid w:val="001B6954"/>
    <w:rsid w:val="001B71CE"/>
    <w:rsid w:val="001B727E"/>
    <w:rsid w:val="001B7547"/>
    <w:rsid w:val="001B75F8"/>
    <w:rsid w:val="001C0372"/>
    <w:rsid w:val="001C086A"/>
    <w:rsid w:val="001C0D5B"/>
    <w:rsid w:val="001C1121"/>
    <w:rsid w:val="001C1FE1"/>
    <w:rsid w:val="001C218B"/>
    <w:rsid w:val="001C30D8"/>
    <w:rsid w:val="001C325F"/>
    <w:rsid w:val="001C4756"/>
    <w:rsid w:val="001C53E5"/>
    <w:rsid w:val="001C584F"/>
    <w:rsid w:val="001C7820"/>
    <w:rsid w:val="001C7E67"/>
    <w:rsid w:val="001D028E"/>
    <w:rsid w:val="001D0BA6"/>
    <w:rsid w:val="001D106E"/>
    <w:rsid w:val="001D16A0"/>
    <w:rsid w:val="001D25AD"/>
    <w:rsid w:val="001D3932"/>
    <w:rsid w:val="001D3F03"/>
    <w:rsid w:val="001D5C65"/>
    <w:rsid w:val="001D6C41"/>
    <w:rsid w:val="001D7712"/>
    <w:rsid w:val="001E02BD"/>
    <w:rsid w:val="001E0AE2"/>
    <w:rsid w:val="001E1322"/>
    <w:rsid w:val="001E1AC0"/>
    <w:rsid w:val="001E22AC"/>
    <w:rsid w:val="001E29F4"/>
    <w:rsid w:val="001E4401"/>
    <w:rsid w:val="001E515A"/>
    <w:rsid w:val="001E5AAF"/>
    <w:rsid w:val="001E77F2"/>
    <w:rsid w:val="001F0D31"/>
    <w:rsid w:val="001F3BDC"/>
    <w:rsid w:val="001F4335"/>
    <w:rsid w:val="001F4CEA"/>
    <w:rsid w:val="001F526B"/>
    <w:rsid w:val="001F5CC4"/>
    <w:rsid w:val="001F5EE8"/>
    <w:rsid w:val="001F6EDD"/>
    <w:rsid w:val="001F7886"/>
    <w:rsid w:val="002025AC"/>
    <w:rsid w:val="00202B5C"/>
    <w:rsid w:val="00202BEB"/>
    <w:rsid w:val="00202DE2"/>
    <w:rsid w:val="00203DEA"/>
    <w:rsid w:val="00204E19"/>
    <w:rsid w:val="0020561C"/>
    <w:rsid w:val="00205D11"/>
    <w:rsid w:val="00205D37"/>
    <w:rsid w:val="00210D2E"/>
    <w:rsid w:val="002115BC"/>
    <w:rsid w:val="002123D7"/>
    <w:rsid w:val="00212733"/>
    <w:rsid w:val="00212A4E"/>
    <w:rsid w:val="00212A8C"/>
    <w:rsid w:val="00213246"/>
    <w:rsid w:val="0021583A"/>
    <w:rsid w:val="00216127"/>
    <w:rsid w:val="00216224"/>
    <w:rsid w:val="00216D01"/>
    <w:rsid w:val="00216DF4"/>
    <w:rsid w:val="002172D6"/>
    <w:rsid w:val="00220A88"/>
    <w:rsid w:val="00220AAF"/>
    <w:rsid w:val="00221ED7"/>
    <w:rsid w:val="002236D6"/>
    <w:rsid w:val="002237C3"/>
    <w:rsid w:val="002251F3"/>
    <w:rsid w:val="002254D8"/>
    <w:rsid w:val="00225C73"/>
    <w:rsid w:val="00226574"/>
    <w:rsid w:val="002272AF"/>
    <w:rsid w:val="00227439"/>
    <w:rsid w:val="002279D0"/>
    <w:rsid w:val="002308CC"/>
    <w:rsid w:val="00231C5B"/>
    <w:rsid w:val="002335EB"/>
    <w:rsid w:val="00233AA7"/>
    <w:rsid w:val="00233AF1"/>
    <w:rsid w:val="00233D98"/>
    <w:rsid w:val="002349C0"/>
    <w:rsid w:val="00234A0A"/>
    <w:rsid w:val="00235041"/>
    <w:rsid w:val="00236A9E"/>
    <w:rsid w:val="00236AEB"/>
    <w:rsid w:val="002420A3"/>
    <w:rsid w:val="0024240B"/>
    <w:rsid w:val="00242957"/>
    <w:rsid w:val="002438D5"/>
    <w:rsid w:val="00243B3C"/>
    <w:rsid w:val="00244727"/>
    <w:rsid w:val="002456A1"/>
    <w:rsid w:val="00246215"/>
    <w:rsid w:val="0024742E"/>
    <w:rsid w:val="0024785A"/>
    <w:rsid w:val="00247A24"/>
    <w:rsid w:val="00250212"/>
    <w:rsid w:val="00250D30"/>
    <w:rsid w:val="00251EB4"/>
    <w:rsid w:val="0025254E"/>
    <w:rsid w:val="0025323A"/>
    <w:rsid w:val="0025336C"/>
    <w:rsid w:val="00253A82"/>
    <w:rsid w:val="00254291"/>
    <w:rsid w:val="00255221"/>
    <w:rsid w:val="00255863"/>
    <w:rsid w:val="00255B10"/>
    <w:rsid w:val="00255C45"/>
    <w:rsid w:val="002562D7"/>
    <w:rsid w:val="00257747"/>
    <w:rsid w:val="00257C1C"/>
    <w:rsid w:val="002604E3"/>
    <w:rsid w:val="00260549"/>
    <w:rsid w:val="00260F4E"/>
    <w:rsid w:val="00261095"/>
    <w:rsid w:val="002616CD"/>
    <w:rsid w:val="002628EC"/>
    <w:rsid w:val="00262CD5"/>
    <w:rsid w:val="00264A99"/>
    <w:rsid w:val="00265854"/>
    <w:rsid w:val="0026735C"/>
    <w:rsid w:val="00270C9E"/>
    <w:rsid w:val="00270D5D"/>
    <w:rsid w:val="0027140F"/>
    <w:rsid w:val="00271810"/>
    <w:rsid w:val="00271856"/>
    <w:rsid w:val="002719DE"/>
    <w:rsid w:val="00272775"/>
    <w:rsid w:val="00273992"/>
    <w:rsid w:val="00273A72"/>
    <w:rsid w:val="002747D8"/>
    <w:rsid w:val="00275D18"/>
    <w:rsid w:val="00275E5F"/>
    <w:rsid w:val="00277438"/>
    <w:rsid w:val="002808BF"/>
    <w:rsid w:val="002810AE"/>
    <w:rsid w:val="002810C9"/>
    <w:rsid w:val="002816F6"/>
    <w:rsid w:val="002817DA"/>
    <w:rsid w:val="00281E97"/>
    <w:rsid w:val="00282297"/>
    <w:rsid w:val="00282ABC"/>
    <w:rsid w:val="00283694"/>
    <w:rsid w:val="00283E82"/>
    <w:rsid w:val="00283E9C"/>
    <w:rsid w:val="0028453E"/>
    <w:rsid w:val="002862D3"/>
    <w:rsid w:val="002867EB"/>
    <w:rsid w:val="002900E4"/>
    <w:rsid w:val="00290262"/>
    <w:rsid w:val="002902C9"/>
    <w:rsid w:val="00290D85"/>
    <w:rsid w:val="00290F10"/>
    <w:rsid w:val="0029122F"/>
    <w:rsid w:val="00291D1D"/>
    <w:rsid w:val="00291E7B"/>
    <w:rsid w:val="00291EDD"/>
    <w:rsid w:val="002932DA"/>
    <w:rsid w:val="002933A8"/>
    <w:rsid w:val="00293765"/>
    <w:rsid w:val="00293806"/>
    <w:rsid w:val="00294690"/>
    <w:rsid w:val="002960D5"/>
    <w:rsid w:val="002961B0"/>
    <w:rsid w:val="00296849"/>
    <w:rsid w:val="00296F1F"/>
    <w:rsid w:val="00297287"/>
    <w:rsid w:val="002A0A14"/>
    <w:rsid w:val="002A12D9"/>
    <w:rsid w:val="002A15CB"/>
    <w:rsid w:val="002A1DEB"/>
    <w:rsid w:val="002A1E42"/>
    <w:rsid w:val="002A234F"/>
    <w:rsid w:val="002A2437"/>
    <w:rsid w:val="002A340E"/>
    <w:rsid w:val="002A3883"/>
    <w:rsid w:val="002A3AA8"/>
    <w:rsid w:val="002A3F36"/>
    <w:rsid w:val="002A51E6"/>
    <w:rsid w:val="002A5D29"/>
    <w:rsid w:val="002A7F90"/>
    <w:rsid w:val="002A7FE8"/>
    <w:rsid w:val="002B0B7A"/>
    <w:rsid w:val="002B14DA"/>
    <w:rsid w:val="002B15A5"/>
    <w:rsid w:val="002B1BC0"/>
    <w:rsid w:val="002B1D43"/>
    <w:rsid w:val="002B2145"/>
    <w:rsid w:val="002B2F92"/>
    <w:rsid w:val="002B4986"/>
    <w:rsid w:val="002B5E8B"/>
    <w:rsid w:val="002B6B43"/>
    <w:rsid w:val="002B6C8E"/>
    <w:rsid w:val="002B71FA"/>
    <w:rsid w:val="002C040D"/>
    <w:rsid w:val="002C0EE2"/>
    <w:rsid w:val="002C1359"/>
    <w:rsid w:val="002C225B"/>
    <w:rsid w:val="002C22EB"/>
    <w:rsid w:val="002C5E80"/>
    <w:rsid w:val="002C61F3"/>
    <w:rsid w:val="002D2C55"/>
    <w:rsid w:val="002D3F0F"/>
    <w:rsid w:val="002D41C8"/>
    <w:rsid w:val="002D51AA"/>
    <w:rsid w:val="002D5221"/>
    <w:rsid w:val="002D54DD"/>
    <w:rsid w:val="002D737E"/>
    <w:rsid w:val="002E01AD"/>
    <w:rsid w:val="002E1B61"/>
    <w:rsid w:val="002E24DB"/>
    <w:rsid w:val="002E2AD5"/>
    <w:rsid w:val="002E2AF7"/>
    <w:rsid w:val="002E30A0"/>
    <w:rsid w:val="002E4828"/>
    <w:rsid w:val="002E4C81"/>
    <w:rsid w:val="002E6008"/>
    <w:rsid w:val="002E6197"/>
    <w:rsid w:val="002F1BE1"/>
    <w:rsid w:val="002F2578"/>
    <w:rsid w:val="002F2587"/>
    <w:rsid w:val="002F2876"/>
    <w:rsid w:val="002F337C"/>
    <w:rsid w:val="002F3B11"/>
    <w:rsid w:val="002F416A"/>
    <w:rsid w:val="002F5EC1"/>
    <w:rsid w:val="002F6489"/>
    <w:rsid w:val="002F6922"/>
    <w:rsid w:val="002F6AEA"/>
    <w:rsid w:val="00301D70"/>
    <w:rsid w:val="00303D2E"/>
    <w:rsid w:val="00304440"/>
    <w:rsid w:val="003044FA"/>
    <w:rsid w:val="00305681"/>
    <w:rsid w:val="00305EDD"/>
    <w:rsid w:val="00307105"/>
    <w:rsid w:val="0030712C"/>
    <w:rsid w:val="00310CE8"/>
    <w:rsid w:val="00311E76"/>
    <w:rsid w:val="003146C1"/>
    <w:rsid w:val="00314D78"/>
    <w:rsid w:val="00314F6B"/>
    <w:rsid w:val="00314FA6"/>
    <w:rsid w:val="003165EB"/>
    <w:rsid w:val="00316BA9"/>
    <w:rsid w:val="0031708A"/>
    <w:rsid w:val="00317B0C"/>
    <w:rsid w:val="00321805"/>
    <w:rsid w:val="00321D34"/>
    <w:rsid w:val="00321DF3"/>
    <w:rsid w:val="003231C8"/>
    <w:rsid w:val="00323CBF"/>
    <w:rsid w:val="0032505C"/>
    <w:rsid w:val="00325EFE"/>
    <w:rsid w:val="003268CA"/>
    <w:rsid w:val="00326A58"/>
    <w:rsid w:val="00327397"/>
    <w:rsid w:val="003276D6"/>
    <w:rsid w:val="0032775C"/>
    <w:rsid w:val="0032788D"/>
    <w:rsid w:val="0033011C"/>
    <w:rsid w:val="00330700"/>
    <w:rsid w:val="00330FA6"/>
    <w:rsid w:val="00331562"/>
    <w:rsid w:val="00332731"/>
    <w:rsid w:val="00332BC8"/>
    <w:rsid w:val="0033355D"/>
    <w:rsid w:val="003338F0"/>
    <w:rsid w:val="003338F1"/>
    <w:rsid w:val="00333903"/>
    <w:rsid w:val="00334CFB"/>
    <w:rsid w:val="00335E5B"/>
    <w:rsid w:val="0033632F"/>
    <w:rsid w:val="003379FB"/>
    <w:rsid w:val="00340217"/>
    <w:rsid w:val="0034284D"/>
    <w:rsid w:val="00342FC4"/>
    <w:rsid w:val="00343520"/>
    <w:rsid w:val="00343F27"/>
    <w:rsid w:val="003447B9"/>
    <w:rsid w:val="003448C3"/>
    <w:rsid w:val="003448CE"/>
    <w:rsid w:val="00344F08"/>
    <w:rsid w:val="003456EA"/>
    <w:rsid w:val="00345827"/>
    <w:rsid w:val="0034787C"/>
    <w:rsid w:val="00350A85"/>
    <w:rsid w:val="00352FA9"/>
    <w:rsid w:val="00353152"/>
    <w:rsid w:val="00354686"/>
    <w:rsid w:val="003546CE"/>
    <w:rsid w:val="003553DB"/>
    <w:rsid w:val="00357501"/>
    <w:rsid w:val="003577A9"/>
    <w:rsid w:val="00360CEC"/>
    <w:rsid w:val="00361131"/>
    <w:rsid w:val="00362B9E"/>
    <w:rsid w:val="00363F80"/>
    <w:rsid w:val="0036496A"/>
    <w:rsid w:val="00364A45"/>
    <w:rsid w:val="00364D93"/>
    <w:rsid w:val="00366127"/>
    <w:rsid w:val="00366704"/>
    <w:rsid w:val="0036738D"/>
    <w:rsid w:val="003679AC"/>
    <w:rsid w:val="00367FA5"/>
    <w:rsid w:val="003718FC"/>
    <w:rsid w:val="00371CF8"/>
    <w:rsid w:val="0037277C"/>
    <w:rsid w:val="00372C2D"/>
    <w:rsid w:val="00372D11"/>
    <w:rsid w:val="00373545"/>
    <w:rsid w:val="00373AB7"/>
    <w:rsid w:val="00373D81"/>
    <w:rsid w:val="0037458A"/>
    <w:rsid w:val="00374860"/>
    <w:rsid w:val="00374938"/>
    <w:rsid w:val="0037519F"/>
    <w:rsid w:val="00376006"/>
    <w:rsid w:val="003764C3"/>
    <w:rsid w:val="003812D7"/>
    <w:rsid w:val="00382D88"/>
    <w:rsid w:val="00383CDD"/>
    <w:rsid w:val="0038434C"/>
    <w:rsid w:val="00385DB6"/>
    <w:rsid w:val="003870FA"/>
    <w:rsid w:val="00390093"/>
    <w:rsid w:val="00390201"/>
    <w:rsid w:val="0039024F"/>
    <w:rsid w:val="00392BFA"/>
    <w:rsid w:val="0039330B"/>
    <w:rsid w:val="003936C1"/>
    <w:rsid w:val="003936EC"/>
    <w:rsid w:val="00393A29"/>
    <w:rsid w:val="00393F75"/>
    <w:rsid w:val="0039533D"/>
    <w:rsid w:val="00395644"/>
    <w:rsid w:val="003961C1"/>
    <w:rsid w:val="00396CC6"/>
    <w:rsid w:val="00397939"/>
    <w:rsid w:val="003A20DD"/>
    <w:rsid w:val="003A360C"/>
    <w:rsid w:val="003A37CF"/>
    <w:rsid w:val="003A4FFB"/>
    <w:rsid w:val="003A6097"/>
    <w:rsid w:val="003B032C"/>
    <w:rsid w:val="003B16E2"/>
    <w:rsid w:val="003B1FB8"/>
    <w:rsid w:val="003B29DF"/>
    <w:rsid w:val="003B2C18"/>
    <w:rsid w:val="003B3286"/>
    <w:rsid w:val="003B3C0D"/>
    <w:rsid w:val="003B489A"/>
    <w:rsid w:val="003B6201"/>
    <w:rsid w:val="003B7562"/>
    <w:rsid w:val="003B762B"/>
    <w:rsid w:val="003B76D4"/>
    <w:rsid w:val="003C0095"/>
    <w:rsid w:val="003C163B"/>
    <w:rsid w:val="003C2BCE"/>
    <w:rsid w:val="003C3A78"/>
    <w:rsid w:val="003C44ED"/>
    <w:rsid w:val="003C48D3"/>
    <w:rsid w:val="003C5D2F"/>
    <w:rsid w:val="003C5ED7"/>
    <w:rsid w:val="003C6273"/>
    <w:rsid w:val="003C68F3"/>
    <w:rsid w:val="003C74BF"/>
    <w:rsid w:val="003D095F"/>
    <w:rsid w:val="003D124E"/>
    <w:rsid w:val="003D19AB"/>
    <w:rsid w:val="003D205A"/>
    <w:rsid w:val="003D2512"/>
    <w:rsid w:val="003D2520"/>
    <w:rsid w:val="003D2EB2"/>
    <w:rsid w:val="003D4562"/>
    <w:rsid w:val="003D4687"/>
    <w:rsid w:val="003D4AD5"/>
    <w:rsid w:val="003D4DDE"/>
    <w:rsid w:val="003D5AFC"/>
    <w:rsid w:val="003D63AF"/>
    <w:rsid w:val="003D787B"/>
    <w:rsid w:val="003E015A"/>
    <w:rsid w:val="003E0B27"/>
    <w:rsid w:val="003E0CB0"/>
    <w:rsid w:val="003E196F"/>
    <w:rsid w:val="003E1CFC"/>
    <w:rsid w:val="003E2A52"/>
    <w:rsid w:val="003E3712"/>
    <w:rsid w:val="003E4B9F"/>
    <w:rsid w:val="003E4E60"/>
    <w:rsid w:val="003E6045"/>
    <w:rsid w:val="003E7960"/>
    <w:rsid w:val="003F00E3"/>
    <w:rsid w:val="003F0192"/>
    <w:rsid w:val="003F12C7"/>
    <w:rsid w:val="003F16CE"/>
    <w:rsid w:val="003F1E3A"/>
    <w:rsid w:val="003F1EA6"/>
    <w:rsid w:val="003F23F7"/>
    <w:rsid w:val="003F479E"/>
    <w:rsid w:val="003F5BF4"/>
    <w:rsid w:val="003F79C8"/>
    <w:rsid w:val="003F7F0D"/>
    <w:rsid w:val="00401D36"/>
    <w:rsid w:val="00402364"/>
    <w:rsid w:val="004028E9"/>
    <w:rsid w:val="00402975"/>
    <w:rsid w:val="00403471"/>
    <w:rsid w:val="0040371D"/>
    <w:rsid w:val="00403A2F"/>
    <w:rsid w:val="004043D4"/>
    <w:rsid w:val="004055BA"/>
    <w:rsid w:val="0040593A"/>
    <w:rsid w:val="00406866"/>
    <w:rsid w:val="004069F3"/>
    <w:rsid w:val="00406DD6"/>
    <w:rsid w:val="00407249"/>
    <w:rsid w:val="0041088A"/>
    <w:rsid w:val="00411E33"/>
    <w:rsid w:val="004122D5"/>
    <w:rsid w:val="00414B05"/>
    <w:rsid w:val="00415AE6"/>
    <w:rsid w:val="0041607E"/>
    <w:rsid w:val="00416A7C"/>
    <w:rsid w:val="004170CA"/>
    <w:rsid w:val="0041738D"/>
    <w:rsid w:val="00417BF9"/>
    <w:rsid w:val="00420D4A"/>
    <w:rsid w:val="00420F85"/>
    <w:rsid w:val="0042178D"/>
    <w:rsid w:val="0042187E"/>
    <w:rsid w:val="00422F39"/>
    <w:rsid w:val="00423ADD"/>
    <w:rsid w:val="00424AE0"/>
    <w:rsid w:val="0042582E"/>
    <w:rsid w:val="004274E5"/>
    <w:rsid w:val="00427749"/>
    <w:rsid w:val="00430A5B"/>
    <w:rsid w:val="00431CC6"/>
    <w:rsid w:val="0043258C"/>
    <w:rsid w:val="004329A4"/>
    <w:rsid w:val="00432ABC"/>
    <w:rsid w:val="004343E5"/>
    <w:rsid w:val="004357BE"/>
    <w:rsid w:val="00435A76"/>
    <w:rsid w:val="0043689B"/>
    <w:rsid w:val="00436D9B"/>
    <w:rsid w:val="004370F0"/>
    <w:rsid w:val="00442B7A"/>
    <w:rsid w:val="0044313D"/>
    <w:rsid w:val="004447D2"/>
    <w:rsid w:val="0044506E"/>
    <w:rsid w:val="0044507C"/>
    <w:rsid w:val="00446536"/>
    <w:rsid w:val="00446612"/>
    <w:rsid w:val="00447586"/>
    <w:rsid w:val="00447786"/>
    <w:rsid w:val="004478AC"/>
    <w:rsid w:val="0045101E"/>
    <w:rsid w:val="004520B7"/>
    <w:rsid w:val="0045259D"/>
    <w:rsid w:val="0045261A"/>
    <w:rsid w:val="00453221"/>
    <w:rsid w:val="004532DE"/>
    <w:rsid w:val="0045399F"/>
    <w:rsid w:val="004542DB"/>
    <w:rsid w:val="00455036"/>
    <w:rsid w:val="00456882"/>
    <w:rsid w:val="00456E74"/>
    <w:rsid w:val="00457979"/>
    <w:rsid w:val="00460323"/>
    <w:rsid w:val="004620A6"/>
    <w:rsid w:val="004622B3"/>
    <w:rsid w:val="00462CD4"/>
    <w:rsid w:val="00465045"/>
    <w:rsid w:val="00465FCB"/>
    <w:rsid w:val="00466386"/>
    <w:rsid w:val="00467103"/>
    <w:rsid w:val="00467631"/>
    <w:rsid w:val="00467BE5"/>
    <w:rsid w:val="004705CE"/>
    <w:rsid w:val="00471009"/>
    <w:rsid w:val="004713A2"/>
    <w:rsid w:val="00471A40"/>
    <w:rsid w:val="00471E07"/>
    <w:rsid w:val="00472458"/>
    <w:rsid w:val="00472769"/>
    <w:rsid w:val="0047281D"/>
    <w:rsid w:val="00473EBB"/>
    <w:rsid w:val="00474422"/>
    <w:rsid w:val="0047455D"/>
    <w:rsid w:val="00474820"/>
    <w:rsid w:val="00475501"/>
    <w:rsid w:val="004757CE"/>
    <w:rsid w:val="00475959"/>
    <w:rsid w:val="00475DD7"/>
    <w:rsid w:val="00475ECF"/>
    <w:rsid w:val="00475F91"/>
    <w:rsid w:val="00477C7D"/>
    <w:rsid w:val="00480710"/>
    <w:rsid w:val="004814F0"/>
    <w:rsid w:val="00481752"/>
    <w:rsid w:val="00481EC9"/>
    <w:rsid w:val="00481F10"/>
    <w:rsid w:val="0048201C"/>
    <w:rsid w:val="00482984"/>
    <w:rsid w:val="00483F31"/>
    <w:rsid w:val="0048428F"/>
    <w:rsid w:val="00484633"/>
    <w:rsid w:val="00486867"/>
    <w:rsid w:val="00487140"/>
    <w:rsid w:val="0049106E"/>
    <w:rsid w:val="0049250A"/>
    <w:rsid w:val="00494CC7"/>
    <w:rsid w:val="00495276"/>
    <w:rsid w:val="004965B2"/>
    <w:rsid w:val="0049749B"/>
    <w:rsid w:val="004A0A2F"/>
    <w:rsid w:val="004A39FA"/>
    <w:rsid w:val="004A4142"/>
    <w:rsid w:val="004A59BF"/>
    <w:rsid w:val="004A74D4"/>
    <w:rsid w:val="004A7D0C"/>
    <w:rsid w:val="004A7EE9"/>
    <w:rsid w:val="004B1C1F"/>
    <w:rsid w:val="004B26DC"/>
    <w:rsid w:val="004B3329"/>
    <w:rsid w:val="004B3890"/>
    <w:rsid w:val="004B3925"/>
    <w:rsid w:val="004B3C96"/>
    <w:rsid w:val="004B4CA0"/>
    <w:rsid w:val="004B5874"/>
    <w:rsid w:val="004B5E6C"/>
    <w:rsid w:val="004B6438"/>
    <w:rsid w:val="004C002A"/>
    <w:rsid w:val="004C035E"/>
    <w:rsid w:val="004C0DBC"/>
    <w:rsid w:val="004C1C30"/>
    <w:rsid w:val="004C2785"/>
    <w:rsid w:val="004C2F0F"/>
    <w:rsid w:val="004C3B5A"/>
    <w:rsid w:val="004C4638"/>
    <w:rsid w:val="004C4908"/>
    <w:rsid w:val="004C4E71"/>
    <w:rsid w:val="004C56C9"/>
    <w:rsid w:val="004C6B28"/>
    <w:rsid w:val="004C6E3A"/>
    <w:rsid w:val="004D2515"/>
    <w:rsid w:val="004D2CC8"/>
    <w:rsid w:val="004D36AD"/>
    <w:rsid w:val="004D3C28"/>
    <w:rsid w:val="004D44CE"/>
    <w:rsid w:val="004D4D2A"/>
    <w:rsid w:val="004D51E3"/>
    <w:rsid w:val="004D55F2"/>
    <w:rsid w:val="004D5B52"/>
    <w:rsid w:val="004D5BDC"/>
    <w:rsid w:val="004D6088"/>
    <w:rsid w:val="004D651D"/>
    <w:rsid w:val="004D70A4"/>
    <w:rsid w:val="004D717A"/>
    <w:rsid w:val="004E03FE"/>
    <w:rsid w:val="004E0921"/>
    <w:rsid w:val="004E0C11"/>
    <w:rsid w:val="004E0CA2"/>
    <w:rsid w:val="004E0CD9"/>
    <w:rsid w:val="004E1C27"/>
    <w:rsid w:val="004E25CD"/>
    <w:rsid w:val="004E2C0B"/>
    <w:rsid w:val="004E3762"/>
    <w:rsid w:val="004E39DF"/>
    <w:rsid w:val="004E3C9E"/>
    <w:rsid w:val="004E4BEC"/>
    <w:rsid w:val="004E4F26"/>
    <w:rsid w:val="004E5712"/>
    <w:rsid w:val="004E5D7D"/>
    <w:rsid w:val="004E6A8C"/>
    <w:rsid w:val="004E6EDB"/>
    <w:rsid w:val="004E71DA"/>
    <w:rsid w:val="004E7972"/>
    <w:rsid w:val="004F088F"/>
    <w:rsid w:val="004F0C08"/>
    <w:rsid w:val="004F18A0"/>
    <w:rsid w:val="004F1FFF"/>
    <w:rsid w:val="004F2718"/>
    <w:rsid w:val="004F361E"/>
    <w:rsid w:val="004F5C60"/>
    <w:rsid w:val="004F67CC"/>
    <w:rsid w:val="004F6B9C"/>
    <w:rsid w:val="004F7A43"/>
    <w:rsid w:val="005002D0"/>
    <w:rsid w:val="0050038F"/>
    <w:rsid w:val="005005CC"/>
    <w:rsid w:val="0050141A"/>
    <w:rsid w:val="005046DE"/>
    <w:rsid w:val="00505599"/>
    <w:rsid w:val="005062F3"/>
    <w:rsid w:val="00506F94"/>
    <w:rsid w:val="005073EC"/>
    <w:rsid w:val="005107B4"/>
    <w:rsid w:val="005112A6"/>
    <w:rsid w:val="00511331"/>
    <w:rsid w:val="00511C76"/>
    <w:rsid w:val="00511D98"/>
    <w:rsid w:val="00512BFC"/>
    <w:rsid w:val="00512D8E"/>
    <w:rsid w:val="00514929"/>
    <w:rsid w:val="00514C2A"/>
    <w:rsid w:val="005150A4"/>
    <w:rsid w:val="00515971"/>
    <w:rsid w:val="005159ED"/>
    <w:rsid w:val="005162D0"/>
    <w:rsid w:val="00516FC0"/>
    <w:rsid w:val="0052042C"/>
    <w:rsid w:val="00520B9F"/>
    <w:rsid w:val="005210B9"/>
    <w:rsid w:val="005214DE"/>
    <w:rsid w:val="00521A67"/>
    <w:rsid w:val="00522737"/>
    <w:rsid w:val="00522F84"/>
    <w:rsid w:val="00523A8F"/>
    <w:rsid w:val="00523D12"/>
    <w:rsid w:val="00524027"/>
    <w:rsid w:val="0052470C"/>
    <w:rsid w:val="00527B74"/>
    <w:rsid w:val="00530AFC"/>
    <w:rsid w:val="005318B6"/>
    <w:rsid w:val="00531D11"/>
    <w:rsid w:val="00531D2E"/>
    <w:rsid w:val="0053326F"/>
    <w:rsid w:val="00533961"/>
    <w:rsid w:val="005344B6"/>
    <w:rsid w:val="00534837"/>
    <w:rsid w:val="00534ABE"/>
    <w:rsid w:val="00535121"/>
    <w:rsid w:val="00535A86"/>
    <w:rsid w:val="00536439"/>
    <w:rsid w:val="0053766E"/>
    <w:rsid w:val="0054162E"/>
    <w:rsid w:val="005421E6"/>
    <w:rsid w:val="0054332A"/>
    <w:rsid w:val="00543409"/>
    <w:rsid w:val="00543557"/>
    <w:rsid w:val="00547131"/>
    <w:rsid w:val="00547E5D"/>
    <w:rsid w:val="00550789"/>
    <w:rsid w:val="00550E24"/>
    <w:rsid w:val="005514BF"/>
    <w:rsid w:val="005525B9"/>
    <w:rsid w:val="00552AFB"/>
    <w:rsid w:val="00553EE4"/>
    <w:rsid w:val="00554145"/>
    <w:rsid w:val="005557CE"/>
    <w:rsid w:val="00556E01"/>
    <w:rsid w:val="00557F20"/>
    <w:rsid w:val="0056044A"/>
    <w:rsid w:val="00560CC8"/>
    <w:rsid w:val="00560EDA"/>
    <w:rsid w:val="00562A8A"/>
    <w:rsid w:val="00563213"/>
    <w:rsid w:val="005643A5"/>
    <w:rsid w:val="00565A92"/>
    <w:rsid w:val="005665AE"/>
    <w:rsid w:val="0056680A"/>
    <w:rsid w:val="00566CC8"/>
    <w:rsid w:val="0056718E"/>
    <w:rsid w:val="005671B7"/>
    <w:rsid w:val="00567D91"/>
    <w:rsid w:val="0057018A"/>
    <w:rsid w:val="005718F6"/>
    <w:rsid w:val="00573325"/>
    <w:rsid w:val="005739E6"/>
    <w:rsid w:val="005743C9"/>
    <w:rsid w:val="0057580E"/>
    <w:rsid w:val="005765F2"/>
    <w:rsid w:val="005806D4"/>
    <w:rsid w:val="00580D67"/>
    <w:rsid w:val="00581DD0"/>
    <w:rsid w:val="005823AF"/>
    <w:rsid w:val="00582F15"/>
    <w:rsid w:val="0058444C"/>
    <w:rsid w:val="00584B0C"/>
    <w:rsid w:val="0058527C"/>
    <w:rsid w:val="005859B9"/>
    <w:rsid w:val="00586E09"/>
    <w:rsid w:val="005878A7"/>
    <w:rsid w:val="00587AE8"/>
    <w:rsid w:val="005901BA"/>
    <w:rsid w:val="005909D0"/>
    <w:rsid w:val="005914E6"/>
    <w:rsid w:val="0059156E"/>
    <w:rsid w:val="00592DA4"/>
    <w:rsid w:val="00593D2F"/>
    <w:rsid w:val="005943DB"/>
    <w:rsid w:val="00595034"/>
    <w:rsid w:val="0059674F"/>
    <w:rsid w:val="00597736"/>
    <w:rsid w:val="00597EED"/>
    <w:rsid w:val="005A11D2"/>
    <w:rsid w:val="005A2409"/>
    <w:rsid w:val="005A4205"/>
    <w:rsid w:val="005A4945"/>
    <w:rsid w:val="005A4D27"/>
    <w:rsid w:val="005A516C"/>
    <w:rsid w:val="005A571A"/>
    <w:rsid w:val="005A57A0"/>
    <w:rsid w:val="005A5C05"/>
    <w:rsid w:val="005A69BC"/>
    <w:rsid w:val="005B2A63"/>
    <w:rsid w:val="005B2B5A"/>
    <w:rsid w:val="005B3192"/>
    <w:rsid w:val="005B40C1"/>
    <w:rsid w:val="005B54D5"/>
    <w:rsid w:val="005B5F36"/>
    <w:rsid w:val="005B61F6"/>
    <w:rsid w:val="005B71F7"/>
    <w:rsid w:val="005B77B0"/>
    <w:rsid w:val="005B794E"/>
    <w:rsid w:val="005C1B10"/>
    <w:rsid w:val="005C1E95"/>
    <w:rsid w:val="005C20E6"/>
    <w:rsid w:val="005C23D5"/>
    <w:rsid w:val="005C270D"/>
    <w:rsid w:val="005C295C"/>
    <w:rsid w:val="005C4C6F"/>
    <w:rsid w:val="005C5111"/>
    <w:rsid w:val="005C57EB"/>
    <w:rsid w:val="005C5CC3"/>
    <w:rsid w:val="005C5F9C"/>
    <w:rsid w:val="005C704C"/>
    <w:rsid w:val="005C7BD4"/>
    <w:rsid w:val="005D1D24"/>
    <w:rsid w:val="005D36F6"/>
    <w:rsid w:val="005D3FBD"/>
    <w:rsid w:val="005D4003"/>
    <w:rsid w:val="005D4C27"/>
    <w:rsid w:val="005D4C88"/>
    <w:rsid w:val="005D4DCB"/>
    <w:rsid w:val="005D5668"/>
    <w:rsid w:val="005D579D"/>
    <w:rsid w:val="005D58BC"/>
    <w:rsid w:val="005D6F00"/>
    <w:rsid w:val="005E0342"/>
    <w:rsid w:val="005E1663"/>
    <w:rsid w:val="005E1FF8"/>
    <w:rsid w:val="005E23D2"/>
    <w:rsid w:val="005E37DC"/>
    <w:rsid w:val="005E3EEC"/>
    <w:rsid w:val="005E5285"/>
    <w:rsid w:val="005E53BE"/>
    <w:rsid w:val="005E563C"/>
    <w:rsid w:val="005E7B35"/>
    <w:rsid w:val="005F1335"/>
    <w:rsid w:val="005F1842"/>
    <w:rsid w:val="005F2435"/>
    <w:rsid w:val="005F289F"/>
    <w:rsid w:val="005F2D13"/>
    <w:rsid w:val="005F3497"/>
    <w:rsid w:val="005F3986"/>
    <w:rsid w:val="005F40CF"/>
    <w:rsid w:val="005F54CC"/>
    <w:rsid w:val="00600C51"/>
    <w:rsid w:val="00600F51"/>
    <w:rsid w:val="006018E7"/>
    <w:rsid w:val="00602142"/>
    <w:rsid w:val="006023CF"/>
    <w:rsid w:val="00603B39"/>
    <w:rsid w:val="00603C5D"/>
    <w:rsid w:val="00603EBF"/>
    <w:rsid w:val="00604DA3"/>
    <w:rsid w:val="006057EB"/>
    <w:rsid w:val="0060598B"/>
    <w:rsid w:val="00605C41"/>
    <w:rsid w:val="00606011"/>
    <w:rsid w:val="0060661D"/>
    <w:rsid w:val="00606EEE"/>
    <w:rsid w:val="00606FC9"/>
    <w:rsid w:val="006079C1"/>
    <w:rsid w:val="00607CD1"/>
    <w:rsid w:val="006101AF"/>
    <w:rsid w:val="0061036D"/>
    <w:rsid w:val="00612483"/>
    <w:rsid w:val="00613100"/>
    <w:rsid w:val="006136A3"/>
    <w:rsid w:val="00615610"/>
    <w:rsid w:val="006156EF"/>
    <w:rsid w:val="00615E2C"/>
    <w:rsid w:val="0061624F"/>
    <w:rsid w:val="00616940"/>
    <w:rsid w:val="00616BCD"/>
    <w:rsid w:val="00616F68"/>
    <w:rsid w:val="00620685"/>
    <w:rsid w:val="006210AB"/>
    <w:rsid w:val="00621A2D"/>
    <w:rsid w:val="00622629"/>
    <w:rsid w:val="00623DDD"/>
    <w:rsid w:val="00625040"/>
    <w:rsid w:val="00625DEC"/>
    <w:rsid w:val="00627522"/>
    <w:rsid w:val="0062753F"/>
    <w:rsid w:val="00627C50"/>
    <w:rsid w:val="00631577"/>
    <w:rsid w:val="006318D3"/>
    <w:rsid w:val="00632872"/>
    <w:rsid w:val="006338D1"/>
    <w:rsid w:val="0063450B"/>
    <w:rsid w:val="00634D82"/>
    <w:rsid w:val="00636B47"/>
    <w:rsid w:val="00637887"/>
    <w:rsid w:val="00637A40"/>
    <w:rsid w:val="006409E9"/>
    <w:rsid w:val="00640B81"/>
    <w:rsid w:val="00641632"/>
    <w:rsid w:val="006421F7"/>
    <w:rsid w:val="00642B8D"/>
    <w:rsid w:val="006433FB"/>
    <w:rsid w:val="0064344F"/>
    <w:rsid w:val="00643C3A"/>
    <w:rsid w:val="00643C4C"/>
    <w:rsid w:val="00644D0A"/>
    <w:rsid w:val="00645906"/>
    <w:rsid w:val="006459A2"/>
    <w:rsid w:val="00645E3E"/>
    <w:rsid w:val="0064695A"/>
    <w:rsid w:val="00647E64"/>
    <w:rsid w:val="006502BB"/>
    <w:rsid w:val="0065074D"/>
    <w:rsid w:val="00651454"/>
    <w:rsid w:val="0065195F"/>
    <w:rsid w:val="006523EE"/>
    <w:rsid w:val="00653115"/>
    <w:rsid w:val="006535F8"/>
    <w:rsid w:val="00653993"/>
    <w:rsid w:val="0065500D"/>
    <w:rsid w:val="00656CB3"/>
    <w:rsid w:val="00657069"/>
    <w:rsid w:val="00660723"/>
    <w:rsid w:val="006607E1"/>
    <w:rsid w:val="0066166E"/>
    <w:rsid w:val="00662720"/>
    <w:rsid w:val="00662C7F"/>
    <w:rsid w:val="00663447"/>
    <w:rsid w:val="00664716"/>
    <w:rsid w:val="00665420"/>
    <w:rsid w:val="00665FD8"/>
    <w:rsid w:val="00666293"/>
    <w:rsid w:val="006666E3"/>
    <w:rsid w:val="00666EE9"/>
    <w:rsid w:val="006707B4"/>
    <w:rsid w:val="00670939"/>
    <w:rsid w:val="00670EF8"/>
    <w:rsid w:val="006712FC"/>
    <w:rsid w:val="00671373"/>
    <w:rsid w:val="00671A29"/>
    <w:rsid w:val="006733FF"/>
    <w:rsid w:val="00673643"/>
    <w:rsid w:val="00673BF1"/>
    <w:rsid w:val="0067463D"/>
    <w:rsid w:val="0067478A"/>
    <w:rsid w:val="00674825"/>
    <w:rsid w:val="0067588F"/>
    <w:rsid w:val="00676498"/>
    <w:rsid w:val="00676FFE"/>
    <w:rsid w:val="00680421"/>
    <w:rsid w:val="00680F23"/>
    <w:rsid w:val="00682310"/>
    <w:rsid w:val="00682EB9"/>
    <w:rsid w:val="006836B0"/>
    <w:rsid w:val="00683E03"/>
    <w:rsid w:val="0068421E"/>
    <w:rsid w:val="0068584D"/>
    <w:rsid w:val="00685E27"/>
    <w:rsid w:val="00687250"/>
    <w:rsid w:val="0068753B"/>
    <w:rsid w:val="00687B26"/>
    <w:rsid w:val="00687C22"/>
    <w:rsid w:val="0069139E"/>
    <w:rsid w:val="00691E17"/>
    <w:rsid w:val="0069239A"/>
    <w:rsid w:val="006934E1"/>
    <w:rsid w:val="00693AB4"/>
    <w:rsid w:val="00693B1E"/>
    <w:rsid w:val="006946A6"/>
    <w:rsid w:val="00695AFE"/>
    <w:rsid w:val="00695E28"/>
    <w:rsid w:val="006976D8"/>
    <w:rsid w:val="006A02D9"/>
    <w:rsid w:val="006A150C"/>
    <w:rsid w:val="006A15FB"/>
    <w:rsid w:val="006A1C2F"/>
    <w:rsid w:val="006A3471"/>
    <w:rsid w:val="006A477E"/>
    <w:rsid w:val="006A4D25"/>
    <w:rsid w:val="006A580C"/>
    <w:rsid w:val="006A61A6"/>
    <w:rsid w:val="006A64FD"/>
    <w:rsid w:val="006A757A"/>
    <w:rsid w:val="006A762A"/>
    <w:rsid w:val="006A7765"/>
    <w:rsid w:val="006A7F46"/>
    <w:rsid w:val="006B2BAF"/>
    <w:rsid w:val="006B2D65"/>
    <w:rsid w:val="006B3476"/>
    <w:rsid w:val="006B3694"/>
    <w:rsid w:val="006B4A0B"/>
    <w:rsid w:val="006B6022"/>
    <w:rsid w:val="006B6AB5"/>
    <w:rsid w:val="006B7658"/>
    <w:rsid w:val="006C06E0"/>
    <w:rsid w:val="006C0B16"/>
    <w:rsid w:val="006C0FC6"/>
    <w:rsid w:val="006C1CAE"/>
    <w:rsid w:val="006C28BD"/>
    <w:rsid w:val="006C3548"/>
    <w:rsid w:val="006C38FE"/>
    <w:rsid w:val="006C3BAC"/>
    <w:rsid w:val="006C4C85"/>
    <w:rsid w:val="006C509A"/>
    <w:rsid w:val="006C5E24"/>
    <w:rsid w:val="006C78E5"/>
    <w:rsid w:val="006C790B"/>
    <w:rsid w:val="006D033B"/>
    <w:rsid w:val="006D1A56"/>
    <w:rsid w:val="006D26B2"/>
    <w:rsid w:val="006D58CA"/>
    <w:rsid w:val="006D5F95"/>
    <w:rsid w:val="006D6774"/>
    <w:rsid w:val="006D6819"/>
    <w:rsid w:val="006D6A05"/>
    <w:rsid w:val="006E0157"/>
    <w:rsid w:val="006E0182"/>
    <w:rsid w:val="006E1742"/>
    <w:rsid w:val="006E226B"/>
    <w:rsid w:val="006E3133"/>
    <w:rsid w:val="006E3211"/>
    <w:rsid w:val="006E3F29"/>
    <w:rsid w:val="006E429F"/>
    <w:rsid w:val="006E5105"/>
    <w:rsid w:val="006E5459"/>
    <w:rsid w:val="006E5844"/>
    <w:rsid w:val="006E62B5"/>
    <w:rsid w:val="006E6F60"/>
    <w:rsid w:val="006E79CE"/>
    <w:rsid w:val="006F0379"/>
    <w:rsid w:val="006F074F"/>
    <w:rsid w:val="006F1E49"/>
    <w:rsid w:val="006F4521"/>
    <w:rsid w:val="006F5122"/>
    <w:rsid w:val="006F5279"/>
    <w:rsid w:val="006F5351"/>
    <w:rsid w:val="006F64B2"/>
    <w:rsid w:val="006F6C2A"/>
    <w:rsid w:val="006F789F"/>
    <w:rsid w:val="006F7DDB"/>
    <w:rsid w:val="00702436"/>
    <w:rsid w:val="007038C2"/>
    <w:rsid w:val="00703A1F"/>
    <w:rsid w:val="0070431C"/>
    <w:rsid w:val="007044C0"/>
    <w:rsid w:val="00704830"/>
    <w:rsid w:val="00705056"/>
    <w:rsid w:val="00705FB6"/>
    <w:rsid w:val="007061E6"/>
    <w:rsid w:val="0070728B"/>
    <w:rsid w:val="00707F00"/>
    <w:rsid w:val="00710F91"/>
    <w:rsid w:val="00711235"/>
    <w:rsid w:val="007112DD"/>
    <w:rsid w:val="00711B88"/>
    <w:rsid w:val="00711C33"/>
    <w:rsid w:val="00712B64"/>
    <w:rsid w:val="007135B2"/>
    <w:rsid w:val="00714330"/>
    <w:rsid w:val="00715F59"/>
    <w:rsid w:val="00716F91"/>
    <w:rsid w:val="00720991"/>
    <w:rsid w:val="00720ADB"/>
    <w:rsid w:val="00720E1A"/>
    <w:rsid w:val="007227D9"/>
    <w:rsid w:val="00723373"/>
    <w:rsid w:val="007237C3"/>
    <w:rsid w:val="007241B6"/>
    <w:rsid w:val="00724779"/>
    <w:rsid w:val="00726DBA"/>
    <w:rsid w:val="00726F6F"/>
    <w:rsid w:val="007279D0"/>
    <w:rsid w:val="00727E8C"/>
    <w:rsid w:val="0073000A"/>
    <w:rsid w:val="00732BC6"/>
    <w:rsid w:val="00734401"/>
    <w:rsid w:val="00735418"/>
    <w:rsid w:val="00736927"/>
    <w:rsid w:val="00736931"/>
    <w:rsid w:val="00737154"/>
    <w:rsid w:val="007379E2"/>
    <w:rsid w:val="00741F1B"/>
    <w:rsid w:val="00741F7D"/>
    <w:rsid w:val="007420E0"/>
    <w:rsid w:val="007420F9"/>
    <w:rsid w:val="00744126"/>
    <w:rsid w:val="00744961"/>
    <w:rsid w:val="007454B4"/>
    <w:rsid w:val="00745A29"/>
    <w:rsid w:val="00745D36"/>
    <w:rsid w:val="00746656"/>
    <w:rsid w:val="0074680F"/>
    <w:rsid w:val="007470B9"/>
    <w:rsid w:val="00747849"/>
    <w:rsid w:val="007501CB"/>
    <w:rsid w:val="00750B41"/>
    <w:rsid w:val="00751431"/>
    <w:rsid w:val="007546F8"/>
    <w:rsid w:val="00754724"/>
    <w:rsid w:val="00754818"/>
    <w:rsid w:val="00754BCB"/>
    <w:rsid w:val="00757222"/>
    <w:rsid w:val="0075766A"/>
    <w:rsid w:val="00757A9B"/>
    <w:rsid w:val="00762431"/>
    <w:rsid w:val="00762A73"/>
    <w:rsid w:val="00762C17"/>
    <w:rsid w:val="00764AD6"/>
    <w:rsid w:val="00765617"/>
    <w:rsid w:val="00766635"/>
    <w:rsid w:val="00766CB8"/>
    <w:rsid w:val="00766FB7"/>
    <w:rsid w:val="00767183"/>
    <w:rsid w:val="0076719B"/>
    <w:rsid w:val="00767BB8"/>
    <w:rsid w:val="00770BDC"/>
    <w:rsid w:val="00770CB4"/>
    <w:rsid w:val="00770F97"/>
    <w:rsid w:val="007711A6"/>
    <w:rsid w:val="00771851"/>
    <w:rsid w:val="007724C8"/>
    <w:rsid w:val="00772636"/>
    <w:rsid w:val="00772BD7"/>
    <w:rsid w:val="00772D65"/>
    <w:rsid w:val="00773191"/>
    <w:rsid w:val="00773DFD"/>
    <w:rsid w:val="00774637"/>
    <w:rsid w:val="007767BE"/>
    <w:rsid w:val="0077687D"/>
    <w:rsid w:val="00777D55"/>
    <w:rsid w:val="00777EC6"/>
    <w:rsid w:val="00780445"/>
    <w:rsid w:val="00780849"/>
    <w:rsid w:val="00781988"/>
    <w:rsid w:val="00781B1D"/>
    <w:rsid w:val="00781CC5"/>
    <w:rsid w:val="007820AD"/>
    <w:rsid w:val="00782A43"/>
    <w:rsid w:val="00782D16"/>
    <w:rsid w:val="00783376"/>
    <w:rsid w:val="00783C26"/>
    <w:rsid w:val="00783DF8"/>
    <w:rsid w:val="00783E13"/>
    <w:rsid w:val="00784499"/>
    <w:rsid w:val="00785840"/>
    <w:rsid w:val="00786A91"/>
    <w:rsid w:val="00787A88"/>
    <w:rsid w:val="007907CC"/>
    <w:rsid w:val="007912AF"/>
    <w:rsid w:val="007918CF"/>
    <w:rsid w:val="00791D8B"/>
    <w:rsid w:val="00792CEE"/>
    <w:rsid w:val="00793C37"/>
    <w:rsid w:val="007947C7"/>
    <w:rsid w:val="00794AFB"/>
    <w:rsid w:val="007957B0"/>
    <w:rsid w:val="007962BD"/>
    <w:rsid w:val="00796E86"/>
    <w:rsid w:val="00796EC9"/>
    <w:rsid w:val="00797D6B"/>
    <w:rsid w:val="007A0350"/>
    <w:rsid w:val="007A0C0A"/>
    <w:rsid w:val="007A0FAA"/>
    <w:rsid w:val="007A1038"/>
    <w:rsid w:val="007A1F0C"/>
    <w:rsid w:val="007A40F9"/>
    <w:rsid w:val="007A4B46"/>
    <w:rsid w:val="007A63FE"/>
    <w:rsid w:val="007A7602"/>
    <w:rsid w:val="007A7DE9"/>
    <w:rsid w:val="007B1B13"/>
    <w:rsid w:val="007B27DA"/>
    <w:rsid w:val="007B29C1"/>
    <w:rsid w:val="007B3F0F"/>
    <w:rsid w:val="007B4A62"/>
    <w:rsid w:val="007B5A96"/>
    <w:rsid w:val="007B5B7F"/>
    <w:rsid w:val="007B5DDE"/>
    <w:rsid w:val="007B6E3E"/>
    <w:rsid w:val="007B70B0"/>
    <w:rsid w:val="007B76D1"/>
    <w:rsid w:val="007B77D1"/>
    <w:rsid w:val="007C2006"/>
    <w:rsid w:val="007C447B"/>
    <w:rsid w:val="007C45D6"/>
    <w:rsid w:val="007C4C1F"/>
    <w:rsid w:val="007C683C"/>
    <w:rsid w:val="007C7065"/>
    <w:rsid w:val="007D0945"/>
    <w:rsid w:val="007D0BEA"/>
    <w:rsid w:val="007D19DD"/>
    <w:rsid w:val="007D2B24"/>
    <w:rsid w:val="007D38ED"/>
    <w:rsid w:val="007D3EE2"/>
    <w:rsid w:val="007D472D"/>
    <w:rsid w:val="007D4A95"/>
    <w:rsid w:val="007D5D8C"/>
    <w:rsid w:val="007D6A76"/>
    <w:rsid w:val="007D6B15"/>
    <w:rsid w:val="007D78A2"/>
    <w:rsid w:val="007E0A11"/>
    <w:rsid w:val="007E135B"/>
    <w:rsid w:val="007E17B3"/>
    <w:rsid w:val="007E183D"/>
    <w:rsid w:val="007E201D"/>
    <w:rsid w:val="007E3134"/>
    <w:rsid w:val="007E433A"/>
    <w:rsid w:val="007E44A0"/>
    <w:rsid w:val="007E56D5"/>
    <w:rsid w:val="007E5B4F"/>
    <w:rsid w:val="007E5BA1"/>
    <w:rsid w:val="007E6B3B"/>
    <w:rsid w:val="007E6D96"/>
    <w:rsid w:val="007E76F4"/>
    <w:rsid w:val="007E7DC2"/>
    <w:rsid w:val="007F0222"/>
    <w:rsid w:val="007F0442"/>
    <w:rsid w:val="007F0920"/>
    <w:rsid w:val="007F14A5"/>
    <w:rsid w:val="007F203C"/>
    <w:rsid w:val="007F411E"/>
    <w:rsid w:val="007F48B0"/>
    <w:rsid w:val="007F543D"/>
    <w:rsid w:val="007F55F9"/>
    <w:rsid w:val="007F562E"/>
    <w:rsid w:val="007F5939"/>
    <w:rsid w:val="007F5BDF"/>
    <w:rsid w:val="007F5FD6"/>
    <w:rsid w:val="007F6D2F"/>
    <w:rsid w:val="00800FE8"/>
    <w:rsid w:val="0080196D"/>
    <w:rsid w:val="00802695"/>
    <w:rsid w:val="00802FFE"/>
    <w:rsid w:val="008038B0"/>
    <w:rsid w:val="00805228"/>
    <w:rsid w:val="0080742B"/>
    <w:rsid w:val="00811115"/>
    <w:rsid w:val="00813545"/>
    <w:rsid w:val="00813FA8"/>
    <w:rsid w:val="008144F5"/>
    <w:rsid w:val="008147E5"/>
    <w:rsid w:val="00816284"/>
    <w:rsid w:val="008163B5"/>
    <w:rsid w:val="00816548"/>
    <w:rsid w:val="00816988"/>
    <w:rsid w:val="00817B68"/>
    <w:rsid w:val="00820124"/>
    <w:rsid w:val="00820D5F"/>
    <w:rsid w:val="008218FC"/>
    <w:rsid w:val="00821BED"/>
    <w:rsid w:val="008220F4"/>
    <w:rsid w:val="00824A41"/>
    <w:rsid w:val="00826339"/>
    <w:rsid w:val="00827309"/>
    <w:rsid w:val="00827722"/>
    <w:rsid w:val="00830967"/>
    <w:rsid w:val="00830A22"/>
    <w:rsid w:val="00830D5E"/>
    <w:rsid w:val="00830D98"/>
    <w:rsid w:val="00831E69"/>
    <w:rsid w:val="00832D2B"/>
    <w:rsid w:val="00833354"/>
    <w:rsid w:val="00833926"/>
    <w:rsid w:val="00834148"/>
    <w:rsid w:val="008343D4"/>
    <w:rsid w:val="00835DC6"/>
    <w:rsid w:val="00836969"/>
    <w:rsid w:val="00837B63"/>
    <w:rsid w:val="008406DF"/>
    <w:rsid w:val="00840900"/>
    <w:rsid w:val="008419C1"/>
    <w:rsid w:val="008426A8"/>
    <w:rsid w:val="00843743"/>
    <w:rsid w:val="00843773"/>
    <w:rsid w:val="00843F60"/>
    <w:rsid w:val="0084461F"/>
    <w:rsid w:val="008446A0"/>
    <w:rsid w:val="00844F2A"/>
    <w:rsid w:val="008451A6"/>
    <w:rsid w:val="00845A3F"/>
    <w:rsid w:val="00846383"/>
    <w:rsid w:val="008518F6"/>
    <w:rsid w:val="00851E0E"/>
    <w:rsid w:val="0085378B"/>
    <w:rsid w:val="00853877"/>
    <w:rsid w:val="0085400C"/>
    <w:rsid w:val="00854593"/>
    <w:rsid w:val="00854C0B"/>
    <w:rsid w:val="00855D40"/>
    <w:rsid w:val="0085741F"/>
    <w:rsid w:val="0086026E"/>
    <w:rsid w:val="0086096F"/>
    <w:rsid w:val="00861135"/>
    <w:rsid w:val="0086180A"/>
    <w:rsid w:val="00862644"/>
    <w:rsid w:val="00862C07"/>
    <w:rsid w:val="00862FFD"/>
    <w:rsid w:val="00863677"/>
    <w:rsid w:val="00864338"/>
    <w:rsid w:val="00864EEC"/>
    <w:rsid w:val="008677CA"/>
    <w:rsid w:val="00867860"/>
    <w:rsid w:val="00870C57"/>
    <w:rsid w:val="00870D81"/>
    <w:rsid w:val="00870E32"/>
    <w:rsid w:val="00870F25"/>
    <w:rsid w:val="00870FAC"/>
    <w:rsid w:val="00871648"/>
    <w:rsid w:val="008716DE"/>
    <w:rsid w:val="00872063"/>
    <w:rsid w:val="00872F56"/>
    <w:rsid w:val="00873807"/>
    <w:rsid w:val="0087509F"/>
    <w:rsid w:val="00875D5E"/>
    <w:rsid w:val="008764C2"/>
    <w:rsid w:val="00877498"/>
    <w:rsid w:val="00880A74"/>
    <w:rsid w:val="00882152"/>
    <w:rsid w:val="00882E52"/>
    <w:rsid w:val="008834C9"/>
    <w:rsid w:val="00884E1C"/>
    <w:rsid w:val="008853BE"/>
    <w:rsid w:val="00886200"/>
    <w:rsid w:val="00886FD7"/>
    <w:rsid w:val="00887C7C"/>
    <w:rsid w:val="0089007E"/>
    <w:rsid w:val="00890242"/>
    <w:rsid w:val="0089051D"/>
    <w:rsid w:val="00890F2F"/>
    <w:rsid w:val="00892733"/>
    <w:rsid w:val="00892A9B"/>
    <w:rsid w:val="008934CC"/>
    <w:rsid w:val="00893C07"/>
    <w:rsid w:val="008954FD"/>
    <w:rsid w:val="00895E53"/>
    <w:rsid w:val="008965B6"/>
    <w:rsid w:val="00897A83"/>
    <w:rsid w:val="00897F22"/>
    <w:rsid w:val="008A06A4"/>
    <w:rsid w:val="008A121C"/>
    <w:rsid w:val="008A2111"/>
    <w:rsid w:val="008A2D3C"/>
    <w:rsid w:val="008A5899"/>
    <w:rsid w:val="008A59C7"/>
    <w:rsid w:val="008A59DC"/>
    <w:rsid w:val="008A5F88"/>
    <w:rsid w:val="008A781A"/>
    <w:rsid w:val="008B1895"/>
    <w:rsid w:val="008B19D6"/>
    <w:rsid w:val="008B2040"/>
    <w:rsid w:val="008B2473"/>
    <w:rsid w:val="008B2F0E"/>
    <w:rsid w:val="008B4728"/>
    <w:rsid w:val="008B47FB"/>
    <w:rsid w:val="008B5526"/>
    <w:rsid w:val="008B5EA0"/>
    <w:rsid w:val="008B647B"/>
    <w:rsid w:val="008B6E32"/>
    <w:rsid w:val="008B6E90"/>
    <w:rsid w:val="008C009F"/>
    <w:rsid w:val="008C078D"/>
    <w:rsid w:val="008C1119"/>
    <w:rsid w:val="008C14CE"/>
    <w:rsid w:val="008C23D5"/>
    <w:rsid w:val="008C37AD"/>
    <w:rsid w:val="008C51FD"/>
    <w:rsid w:val="008C55E7"/>
    <w:rsid w:val="008C5F71"/>
    <w:rsid w:val="008C6C41"/>
    <w:rsid w:val="008C792F"/>
    <w:rsid w:val="008D0127"/>
    <w:rsid w:val="008D0B9E"/>
    <w:rsid w:val="008D1725"/>
    <w:rsid w:val="008D2C84"/>
    <w:rsid w:val="008D4A91"/>
    <w:rsid w:val="008D50FA"/>
    <w:rsid w:val="008D554B"/>
    <w:rsid w:val="008D5634"/>
    <w:rsid w:val="008D5795"/>
    <w:rsid w:val="008D5E9D"/>
    <w:rsid w:val="008D6812"/>
    <w:rsid w:val="008D72D4"/>
    <w:rsid w:val="008D7FC3"/>
    <w:rsid w:val="008E02E5"/>
    <w:rsid w:val="008E08BF"/>
    <w:rsid w:val="008E0908"/>
    <w:rsid w:val="008E2C6E"/>
    <w:rsid w:val="008E34C6"/>
    <w:rsid w:val="008E3943"/>
    <w:rsid w:val="008E5079"/>
    <w:rsid w:val="008E5947"/>
    <w:rsid w:val="008E6588"/>
    <w:rsid w:val="008E65E5"/>
    <w:rsid w:val="008E6604"/>
    <w:rsid w:val="008E68F5"/>
    <w:rsid w:val="008E6B50"/>
    <w:rsid w:val="008E72F0"/>
    <w:rsid w:val="008E7E2F"/>
    <w:rsid w:val="008F17A0"/>
    <w:rsid w:val="008F2E6E"/>
    <w:rsid w:val="008F3146"/>
    <w:rsid w:val="008F4971"/>
    <w:rsid w:val="008F4FAA"/>
    <w:rsid w:val="008F52BC"/>
    <w:rsid w:val="008F5BF0"/>
    <w:rsid w:val="008F5D53"/>
    <w:rsid w:val="008F6FD1"/>
    <w:rsid w:val="008F7158"/>
    <w:rsid w:val="008F72D0"/>
    <w:rsid w:val="008F7656"/>
    <w:rsid w:val="008F7D60"/>
    <w:rsid w:val="008F7F8F"/>
    <w:rsid w:val="0090030E"/>
    <w:rsid w:val="00900A25"/>
    <w:rsid w:val="00900EA0"/>
    <w:rsid w:val="009021BD"/>
    <w:rsid w:val="00902675"/>
    <w:rsid w:val="009026C4"/>
    <w:rsid w:val="009032B5"/>
    <w:rsid w:val="0090334A"/>
    <w:rsid w:val="0090379F"/>
    <w:rsid w:val="00903B31"/>
    <w:rsid w:val="00903FCD"/>
    <w:rsid w:val="00904914"/>
    <w:rsid w:val="009049AE"/>
    <w:rsid w:val="009051CE"/>
    <w:rsid w:val="00905F93"/>
    <w:rsid w:val="00906249"/>
    <w:rsid w:val="00906AAF"/>
    <w:rsid w:val="00910B3A"/>
    <w:rsid w:val="00911BFF"/>
    <w:rsid w:val="00913103"/>
    <w:rsid w:val="00914AD7"/>
    <w:rsid w:val="0091678B"/>
    <w:rsid w:val="00916985"/>
    <w:rsid w:val="00916A03"/>
    <w:rsid w:val="0091755E"/>
    <w:rsid w:val="00917579"/>
    <w:rsid w:val="009208AD"/>
    <w:rsid w:val="00921356"/>
    <w:rsid w:val="00921605"/>
    <w:rsid w:val="0092309C"/>
    <w:rsid w:val="009234D4"/>
    <w:rsid w:val="00924536"/>
    <w:rsid w:val="00924585"/>
    <w:rsid w:val="00925F6F"/>
    <w:rsid w:val="009260C8"/>
    <w:rsid w:val="00926BF3"/>
    <w:rsid w:val="0092739C"/>
    <w:rsid w:val="00927D0D"/>
    <w:rsid w:val="00930216"/>
    <w:rsid w:val="0093061E"/>
    <w:rsid w:val="00931176"/>
    <w:rsid w:val="009315C6"/>
    <w:rsid w:val="00931632"/>
    <w:rsid w:val="009318F1"/>
    <w:rsid w:val="009321EC"/>
    <w:rsid w:val="00932D77"/>
    <w:rsid w:val="00933114"/>
    <w:rsid w:val="00933780"/>
    <w:rsid w:val="00933EC4"/>
    <w:rsid w:val="00934053"/>
    <w:rsid w:val="00935294"/>
    <w:rsid w:val="00935297"/>
    <w:rsid w:val="009352C6"/>
    <w:rsid w:val="00935645"/>
    <w:rsid w:val="00936600"/>
    <w:rsid w:val="009376D1"/>
    <w:rsid w:val="00937EF9"/>
    <w:rsid w:val="00940389"/>
    <w:rsid w:val="00940DA1"/>
    <w:rsid w:val="00940EF9"/>
    <w:rsid w:val="0094109D"/>
    <w:rsid w:val="00941CF2"/>
    <w:rsid w:val="00941FC7"/>
    <w:rsid w:val="009423C1"/>
    <w:rsid w:val="00943409"/>
    <w:rsid w:val="00943CDA"/>
    <w:rsid w:val="00943D36"/>
    <w:rsid w:val="00944DB2"/>
    <w:rsid w:val="00944F53"/>
    <w:rsid w:val="00945AA7"/>
    <w:rsid w:val="0094717D"/>
    <w:rsid w:val="0094796A"/>
    <w:rsid w:val="00947B15"/>
    <w:rsid w:val="009515DD"/>
    <w:rsid w:val="009516AE"/>
    <w:rsid w:val="00951B55"/>
    <w:rsid w:val="00952B12"/>
    <w:rsid w:val="00953A31"/>
    <w:rsid w:val="0095552D"/>
    <w:rsid w:val="009559F3"/>
    <w:rsid w:val="00955EDA"/>
    <w:rsid w:val="0095632D"/>
    <w:rsid w:val="009563BE"/>
    <w:rsid w:val="009573AE"/>
    <w:rsid w:val="00960260"/>
    <w:rsid w:val="00960D98"/>
    <w:rsid w:val="009613A1"/>
    <w:rsid w:val="00961677"/>
    <w:rsid w:val="00961F13"/>
    <w:rsid w:val="00962A7C"/>
    <w:rsid w:val="00964C2B"/>
    <w:rsid w:val="00964CE1"/>
    <w:rsid w:val="00965172"/>
    <w:rsid w:val="00965E5A"/>
    <w:rsid w:val="00966F7A"/>
    <w:rsid w:val="00967D18"/>
    <w:rsid w:val="00971846"/>
    <w:rsid w:val="009719A6"/>
    <w:rsid w:val="00971EF4"/>
    <w:rsid w:val="00972900"/>
    <w:rsid w:val="00974F2B"/>
    <w:rsid w:val="00975AE5"/>
    <w:rsid w:val="00976176"/>
    <w:rsid w:val="00977688"/>
    <w:rsid w:val="0097769C"/>
    <w:rsid w:val="009776C0"/>
    <w:rsid w:val="00977BB3"/>
    <w:rsid w:val="009817C6"/>
    <w:rsid w:val="00983E47"/>
    <w:rsid w:val="00983F75"/>
    <w:rsid w:val="00984069"/>
    <w:rsid w:val="009848E3"/>
    <w:rsid w:val="00984C1C"/>
    <w:rsid w:val="00984F7E"/>
    <w:rsid w:val="009857C8"/>
    <w:rsid w:val="00985858"/>
    <w:rsid w:val="00986073"/>
    <w:rsid w:val="0098689A"/>
    <w:rsid w:val="00987430"/>
    <w:rsid w:val="00990CB8"/>
    <w:rsid w:val="009914E8"/>
    <w:rsid w:val="00992F02"/>
    <w:rsid w:val="009936B3"/>
    <w:rsid w:val="0099438B"/>
    <w:rsid w:val="00994E68"/>
    <w:rsid w:val="0099565D"/>
    <w:rsid w:val="009962A7"/>
    <w:rsid w:val="00996515"/>
    <w:rsid w:val="00997C34"/>
    <w:rsid w:val="009A125C"/>
    <w:rsid w:val="009A305F"/>
    <w:rsid w:val="009A3276"/>
    <w:rsid w:val="009A3F19"/>
    <w:rsid w:val="009A40A2"/>
    <w:rsid w:val="009A4269"/>
    <w:rsid w:val="009A4F5E"/>
    <w:rsid w:val="009A6011"/>
    <w:rsid w:val="009A650F"/>
    <w:rsid w:val="009A6614"/>
    <w:rsid w:val="009A6CC0"/>
    <w:rsid w:val="009A7334"/>
    <w:rsid w:val="009B0A14"/>
    <w:rsid w:val="009B0D0A"/>
    <w:rsid w:val="009B0E75"/>
    <w:rsid w:val="009B2011"/>
    <w:rsid w:val="009B207A"/>
    <w:rsid w:val="009B2290"/>
    <w:rsid w:val="009B27CA"/>
    <w:rsid w:val="009B44A3"/>
    <w:rsid w:val="009B48C6"/>
    <w:rsid w:val="009B5F0A"/>
    <w:rsid w:val="009B5F8F"/>
    <w:rsid w:val="009B63FF"/>
    <w:rsid w:val="009B66A8"/>
    <w:rsid w:val="009B7AA9"/>
    <w:rsid w:val="009C052E"/>
    <w:rsid w:val="009C096E"/>
    <w:rsid w:val="009C16CD"/>
    <w:rsid w:val="009C1E68"/>
    <w:rsid w:val="009C1EC4"/>
    <w:rsid w:val="009C267D"/>
    <w:rsid w:val="009C2FE2"/>
    <w:rsid w:val="009C38F2"/>
    <w:rsid w:val="009C4057"/>
    <w:rsid w:val="009C6538"/>
    <w:rsid w:val="009C66D0"/>
    <w:rsid w:val="009C7F7E"/>
    <w:rsid w:val="009D0454"/>
    <w:rsid w:val="009D0F8E"/>
    <w:rsid w:val="009D3F4D"/>
    <w:rsid w:val="009D5181"/>
    <w:rsid w:val="009D6E73"/>
    <w:rsid w:val="009D77FE"/>
    <w:rsid w:val="009E03D9"/>
    <w:rsid w:val="009E0872"/>
    <w:rsid w:val="009E0C38"/>
    <w:rsid w:val="009E0F5D"/>
    <w:rsid w:val="009E1201"/>
    <w:rsid w:val="009E1EE1"/>
    <w:rsid w:val="009E224B"/>
    <w:rsid w:val="009E246E"/>
    <w:rsid w:val="009E3A18"/>
    <w:rsid w:val="009E3C85"/>
    <w:rsid w:val="009E40A1"/>
    <w:rsid w:val="009E446E"/>
    <w:rsid w:val="009E5C4B"/>
    <w:rsid w:val="009F086E"/>
    <w:rsid w:val="009F1073"/>
    <w:rsid w:val="009F3172"/>
    <w:rsid w:val="009F39A6"/>
    <w:rsid w:val="009F3C3B"/>
    <w:rsid w:val="009F3ECB"/>
    <w:rsid w:val="009F4810"/>
    <w:rsid w:val="009F57F2"/>
    <w:rsid w:val="009F5FEC"/>
    <w:rsid w:val="009F6F52"/>
    <w:rsid w:val="009F730C"/>
    <w:rsid w:val="009F7377"/>
    <w:rsid w:val="009F7756"/>
    <w:rsid w:val="009F79A3"/>
    <w:rsid w:val="00A0017D"/>
    <w:rsid w:val="00A01ED5"/>
    <w:rsid w:val="00A026D9"/>
    <w:rsid w:val="00A02E8C"/>
    <w:rsid w:val="00A033F7"/>
    <w:rsid w:val="00A034AA"/>
    <w:rsid w:val="00A044E5"/>
    <w:rsid w:val="00A05A0C"/>
    <w:rsid w:val="00A06346"/>
    <w:rsid w:val="00A07C8E"/>
    <w:rsid w:val="00A1132D"/>
    <w:rsid w:val="00A11593"/>
    <w:rsid w:val="00A12AFF"/>
    <w:rsid w:val="00A12D2E"/>
    <w:rsid w:val="00A15AAA"/>
    <w:rsid w:val="00A16729"/>
    <w:rsid w:val="00A17DC0"/>
    <w:rsid w:val="00A205F9"/>
    <w:rsid w:val="00A207D1"/>
    <w:rsid w:val="00A21AB0"/>
    <w:rsid w:val="00A21F91"/>
    <w:rsid w:val="00A22D17"/>
    <w:rsid w:val="00A22EA4"/>
    <w:rsid w:val="00A23182"/>
    <w:rsid w:val="00A23685"/>
    <w:rsid w:val="00A23687"/>
    <w:rsid w:val="00A23881"/>
    <w:rsid w:val="00A24741"/>
    <w:rsid w:val="00A24CEB"/>
    <w:rsid w:val="00A26661"/>
    <w:rsid w:val="00A26907"/>
    <w:rsid w:val="00A26E20"/>
    <w:rsid w:val="00A27792"/>
    <w:rsid w:val="00A311AC"/>
    <w:rsid w:val="00A31B98"/>
    <w:rsid w:val="00A32237"/>
    <w:rsid w:val="00A322D9"/>
    <w:rsid w:val="00A3382B"/>
    <w:rsid w:val="00A33BDC"/>
    <w:rsid w:val="00A35221"/>
    <w:rsid w:val="00A35E7B"/>
    <w:rsid w:val="00A36165"/>
    <w:rsid w:val="00A36312"/>
    <w:rsid w:val="00A36916"/>
    <w:rsid w:val="00A376DC"/>
    <w:rsid w:val="00A413D0"/>
    <w:rsid w:val="00A42A1C"/>
    <w:rsid w:val="00A42E0C"/>
    <w:rsid w:val="00A42F68"/>
    <w:rsid w:val="00A43283"/>
    <w:rsid w:val="00A4343F"/>
    <w:rsid w:val="00A4397E"/>
    <w:rsid w:val="00A43FF3"/>
    <w:rsid w:val="00A44229"/>
    <w:rsid w:val="00A466DA"/>
    <w:rsid w:val="00A47056"/>
    <w:rsid w:val="00A47060"/>
    <w:rsid w:val="00A5078D"/>
    <w:rsid w:val="00A539B0"/>
    <w:rsid w:val="00A54007"/>
    <w:rsid w:val="00A544F3"/>
    <w:rsid w:val="00A546F5"/>
    <w:rsid w:val="00A55F39"/>
    <w:rsid w:val="00A56A52"/>
    <w:rsid w:val="00A6030C"/>
    <w:rsid w:val="00A60B0B"/>
    <w:rsid w:val="00A6267F"/>
    <w:rsid w:val="00A62984"/>
    <w:rsid w:val="00A62EB5"/>
    <w:rsid w:val="00A637F8"/>
    <w:rsid w:val="00A63AB3"/>
    <w:rsid w:val="00A64E72"/>
    <w:rsid w:val="00A64E79"/>
    <w:rsid w:val="00A652EE"/>
    <w:rsid w:val="00A66199"/>
    <w:rsid w:val="00A6675D"/>
    <w:rsid w:val="00A669E8"/>
    <w:rsid w:val="00A704F8"/>
    <w:rsid w:val="00A70679"/>
    <w:rsid w:val="00A7069A"/>
    <w:rsid w:val="00A707FC"/>
    <w:rsid w:val="00A70E1D"/>
    <w:rsid w:val="00A71FCD"/>
    <w:rsid w:val="00A7397E"/>
    <w:rsid w:val="00A73BA5"/>
    <w:rsid w:val="00A74D4C"/>
    <w:rsid w:val="00A75E2B"/>
    <w:rsid w:val="00A77FFE"/>
    <w:rsid w:val="00A8061D"/>
    <w:rsid w:val="00A8306A"/>
    <w:rsid w:val="00A833DB"/>
    <w:rsid w:val="00A83BBA"/>
    <w:rsid w:val="00A87228"/>
    <w:rsid w:val="00A9000C"/>
    <w:rsid w:val="00A901FD"/>
    <w:rsid w:val="00A910AB"/>
    <w:rsid w:val="00A913F7"/>
    <w:rsid w:val="00A91BF7"/>
    <w:rsid w:val="00A92D3B"/>
    <w:rsid w:val="00A941A2"/>
    <w:rsid w:val="00A943BC"/>
    <w:rsid w:val="00A94F8B"/>
    <w:rsid w:val="00A951C9"/>
    <w:rsid w:val="00A962E1"/>
    <w:rsid w:val="00A96721"/>
    <w:rsid w:val="00AA0203"/>
    <w:rsid w:val="00AA0E89"/>
    <w:rsid w:val="00AA1336"/>
    <w:rsid w:val="00AA147A"/>
    <w:rsid w:val="00AA24DE"/>
    <w:rsid w:val="00AA35D1"/>
    <w:rsid w:val="00AA3DE9"/>
    <w:rsid w:val="00AA3F92"/>
    <w:rsid w:val="00AA4524"/>
    <w:rsid w:val="00AA482D"/>
    <w:rsid w:val="00AA51B9"/>
    <w:rsid w:val="00AA5261"/>
    <w:rsid w:val="00AA52A2"/>
    <w:rsid w:val="00AA5383"/>
    <w:rsid w:val="00AA5801"/>
    <w:rsid w:val="00AA7A15"/>
    <w:rsid w:val="00AA7C77"/>
    <w:rsid w:val="00AB0B54"/>
    <w:rsid w:val="00AB2AB7"/>
    <w:rsid w:val="00AB2E8E"/>
    <w:rsid w:val="00AB388E"/>
    <w:rsid w:val="00AB41D3"/>
    <w:rsid w:val="00AB4885"/>
    <w:rsid w:val="00AB5275"/>
    <w:rsid w:val="00AB591B"/>
    <w:rsid w:val="00AB5A98"/>
    <w:rsid w:val="00AB5B5E"/>
    <w:rsid w:val="00AB5D3A"/>
    <w:rsid w:val="00AB6F94"/>
    <w:rsid w:val="00AB7243"/>
    <w:rsid w:val="00AB7CC8"/>
    <w:rsid w:val="00AC139A"/>
    <w:rsid w:val="00AC15C2"/>
    <w:rsid w:val="00AC1E4A"/>
    <w:rsid w:val="00AC26C7"/>
    <w:rsid w:val="00AC29D5"/>
    <w:rsid w:val="00AC38C7"/>
    <w:rsid w:val="00AC3D0B"/>
    <w:rsid w:val="00AC6E54"/>
    <w:rsid w:val="00AD0AA2"/>
    <w:rsid w:val="00AD18B7"/>
    <w:rsid w:val="00AD3BA5"/>
    <w:rsid w:val="00AD51C9"/>
    <w:rsid w:val="00AD5326"/>
    <w:rsid w:val="00AD721E"/>
    <w:rsid w:val="00AD7427"/>
    <w:rsid w:val="00AD76D3"/>
    <w:rsid w:val="00AE158A"/>
    <w:rsid w:val="00AE1EB8"/>
    <w:rsid w:val="00AE32E8"/>
    <w:rsid w:val="00AE3505"/>
    <w:rsid w:val="00AE7D5B"/>
    <w:rsid w:val="00AE7EE4"/>
    <w:rsid w:val="00AF04A5"/>
    <w:rsid w:val="00AF0978"/>
    <w:rsid w:val="00AF0EF6"/>
    <w:rsid w:val="00AF0F97"/>
    <w:rsid w:val="00AF1493"/>
    <w:rsid w:val="00AF1A8C"/>
    <w:rsid w:val="00AF4449"/>
    <w:rsid w:val="00AF4A9E"/>
    <w:rsid w:val="00AF4D98"/>
    <w:rsid w:val="00AF6180"/>
    <w:rsid w:val="00AF6C64"/>
    <w:rsid w:val="00AF6F4B"/>
    <w:rsid w:val="00AF7E78"/>
    <w:rsid w:val="00B0068E"/>
    <w:rsid w:val="00B01280"/>
    <w:rsid w:val="00B01855"/>
    <w:rsid w:val="00B01A11"/>
    <w:rsid w:val="00B01AE5"/>
    <w:rsid w:val="00B02E23"/>
    <w:rsid w:val="00B03662"/>
    <w:rsid w:val="00B0427A"/>
    <w:rsid w:val="00B04D41"/>
    <w:rsid w:val="00B051C3"/>
    <w:rsid w:val="00B07613"/>
    <w:rsid w:val="00B104DE"/>
    <w:rsid w:val="00B1091A"/>
    <w:rsid w:val="00B109AC"/>
    <w:rsid w:val="00B110AC"/>
    <w:rsid w:val="00B131A2"/>
    <w:rsid w:val="00B1328D"/>
    <w:rsid w:val="00B147D1"/>
    <w:rsid w:val="00B14B60"/>
    <w:rsid w:val="00B1672A"/>
    <w:rsid w:val="00B167D9"/>
    <w:rsid w:val="00B1689E"/>
    <w:rsid w:val="00B168A0"/>
    <w:rsid w:val="00B177B0"/>
    <w:rsid w:val="00B20B17"/>
    <w:rsid w:val="00B21227"/>
    <w:rsid w:val="00B21A20"/>
    <w:rsid w:val="00B21D6B"/>
    <w:rsid w:val="00B2351A"/>
    <w:rsid w:val="00B2384F"/>
    <w:rsid w:val="00B24161"/>
    <w:rsid w:val="00B251DD"/>
    <w:rsid w:val="00B25B3E"/>
    <w:rsid w:val="00B25C1C"/>
    <w:rsid w:val="00B25ECE"/>
    <w:rsid w:val="00B26A23"/>
    <w:rsid w:val="00B27169"/>
    <w:rsid w:val="00B274E6"/>
    <w:rsid w:val="00B3040C"/>
    <w:rsid w:val="00B31117"/>
    <w:rsid w:val="00B313A1"/>
    <w:rsid w:val="00B31AB2"/>
    <w:rsid w:val="00B328B6"/>
    <w:rsid w:val="00B3373B"/>
    <w:rsid w:val="00B3422D"/>
    <w:rsid w:val="00B3494C"/>
    <w:rsid w:val="00B34A22"/>
    <w:rsid w:val="00B36DEC"/>
    <w:rsid w:val="00B3788A"/>
    <w:rsid w:val="00B40BAB"/>
    <w:rsid w:val="00B40DC0"/>
    <w:rsid w:val="00B4120D"/>
    <w:rsid w:val="00B43434"/>
    <w:rsid w:val="00B4546C"/>
    <w:rsid w:val="00B45959"/>
    <w:rsid w:val="00B4650B"/>
    <w:rsid w:val="00B46CE7"/>
    <w:rsid w:val="00B47043"/>
    <w:rsid w:val="00B479CD"/>
    <w:rsid w:val="00B51315"/>
    <w:rsid w:val="00B5185C"/>
    <w:rsid w:val="00B52A8C"/>
    <w:rsid w:val="00B55C94"/>
    <w:rsid w:val="00B5707E"/>
    <w:rsid w:val="00B570B7"/>
    <w:rsid w:val="00B60336"/>
    <w:rsid w:val="00B6107D"/>
    <w:rsid w:val="00B614DE"/>
    <w:rsid w:val="00B618CF"/>
    <w:rsid w:val="00B61B38"/>
    <w:rsid w:val="00B62B97"/>
    <w:rsid w:val="00B62E7B"/>
    <w:rsid w:val="00B6446F"/>
    <w:rsid w:val="00B650CA"/>
    <w:rsid w:val="00B65790"/>
    <w:rsid w:val="00B658F6"/>
    <w:rsid w:val="00B676AF"/>
    <w:rsid w:val="00B67AF7"/>
    <w:rsid w:val="00B67B33"/>
    <w:rsid w:val="00B703E3"/>
    <w:rsid w:val="00B71A0D"/>
    <w:rsid w:val="00B71A23"/>
    <w:rsid w:val="00B726F5"/>
    <w:rsid w:val="00B72D23"/>
    <w:rsid w:val="00B732ED"/>
    <w:rsid w:val="00B7375E"/>
    <w:rsid w:val="00B7395B"/>
    <w:rsid w:val="00B73BB4"/>
    <w:rsid w:val="00B741F7"/>
    <w:rsid w:val="00B762DA"/>
    <w:rsid w:val="00B772D1"/>
    <w:rsid w:val="00B77ABA"/>
    <w:rsid w:val="00B8079E"/>
    <w:rsid w:val="00B818BF"/>
    <w:rsid w:val="00B82189"/>
    <w:rsid w:val="00B83B85"/>
    <w:rsid w:val="00B8502E"/>
    <w:rsid w:val="00B855D2"/>
    <w:rsid w:val="00B85A49"/>
    <w:rsid w:val="00B86473"/>
    <w:rsid w:val="00B86986"/>
    <w:rsid w:val="00B903C4"/>
    <w:rsid w:val="00B904AF"/>
    <w:rsid w:val="00B9096B"/>
    <w:rsid w:val="00B90EE4"/>
    <w:rsid w:val="00B92F15"/>
    <w:rsid w:val="00B937E6"/>
    <w:rsid w:val="00B9415C"/>
    <w:rsid w:val="00B942BF"/>
    <w:rsid w:val="00B94942"/>
    <w:rsid w:val="00B949E9"/>
    <w:rsid w:val="00B94DF3"/>
    <w:rsid w:val="00BA0D8B"/>
    <w:rsid w:val="00BA144D"/>
    <w:rsid w:val="00BA1563"/>
    <w:rsid w:val="00BA1646"/>
    <w:rsid w:val="00BA1EC7"/>
    <w:rsid w:val="00BA26D4"/>
    <w:rsid w:val="00BA33F7"/>
    <w:rsid w:val="00BA3408"/>
    <w:rsid w:val="00BA3A5D"/>
    <w:rsid w:val="00BA3BC9"/>
    <w:rsid w:val="00BA3F37"/>
    <w:rsid w:val="00BA41D5"/>
    <w:rsid w:val="00BA4E41"/>
    <w:rsid w:val="00BA6624"/>
    <w:rsid w:val="00BA68CC"/>
    <w:rsid w:val="00BB231E"/>
    <w:rsid w:val="00BB2EA5"/>
    <w:rsid w:val="00BB4D43"/>
    <w:rsid w:val="00BB4F19"/>
    <w:rsid w:val="00BB6495"/>
    <w:rsid w:val="00BB7607"/>
    <w:rsid w:val="00BB76A5"/>
    <w:rsid w:val="00BC0257"/>
    <w:rsid w:val="00BC0E13"/>
    <w:rsid w:val="00BC24FA"/>
    <w:rsid w:val="00BC2894"/>
    <w:rsid w:val="00BC3A1B"/>
    <w:rsid w:val="00BC414D"/>
    <w:rsid w:val="00BC4C6B"/>
    <w:rsid w:val="00BC4F3C"/>
    <w:rsid w:val="00BC5CCC"/>
    <w:rsid w:val="00BC61FB"/>
    <w:rsid w:val="00BC676B"/>
    <w:rsid w:val="00BC72A3"/>
    <w:rsid w:val="00BC7AEF"/>
    <w:rsid w:val="00BD0096"/>
    <w:rsid w:val="00BD1614"/>
    <w:rsid w:val="00BD3B9A"/>
    <w:rsid w:val="00BD3E4D"/>
    <w:rsid w:val="00BD4A55"/>
    <w:rsid w:val="00BD4A9F"/>
    <w:rsid w:val="00BD58FC"/>
    <w:rsid w:val="00BD62C2"/>
    <w:rsid w:val="00BD633B"/>
    <w:rsid w:val="00BD70F9"/>
    <w:rsid w:val="00BD7604"/>
    <w:rsid w:val="00BD7672"/>
    <w:rsid w:val="00BD770C"/>
    <w:rsid w:val="00BD7D2B"/>
    <w:rsid w:val="00BE03AC"/>
    <w:rsid w:val="00BE0E0D"/>
    <w:rsid w:val="00BE1097"/>
    <w:rsid w:val="00BE15C6"/>
    <w:rsid w:val="00BE17FB"/>
    <w:rsid w:val="00BE4E80"/>
    <w:rsid w:val="00BE7452"/>
    <w:rsid w:val="00BF056B"/>
    <w:rsid w:val="00BF269F"/>
    <w:rsid w:val="00BF2850"/>
    <w:rsid w:val="00BF2D4B"/>
    <w:rsid w:val="00BF4AC3"/>
    <w:rsid w:val="00BF6BC8"/>
    <w:rsid w:val="00BF6D63"/>
    <w:rsid w:val="00BF7853"/>
    <w:rsid w:val="00C00AA6"/>
    <w:rsid w:val="00C031AC"/>
    <w:rsid w:val="00C03494"/>
    <w:rsid w:val="00C034E0"/>
    <w:rsid w:val="00C03BD1"/>
    <w:rsid w:val="00C056F9"/>
    <w:rsid w:val="00C05B64"/>
    <w:rsid w:val="00C069BD"/>
    <w:rsid w:val="00C06A53"/>
    <w:rsid w:val="00C10392"/>
    <w:rsid w:val="00C108EE"/>
    <w:rsid w:val="00C11C4B"/>
    <w:rsid w:val="00C16701"/>
    <w:rsid w:val="00C167C7"/>
    <w:rsid w:val="00C16A78"/>
    <w:rsid w:val="00C17392"/>
    <w:rsid w:val="00C17A3C"/>
    <w:rsid w:val="00C2012A"/>
    <w:rsid w:val="00C202D1"/>
    <w:rsid w:val="00C21A90"/>
    <w:rsid w:val="00C22A62"/>
    <w:rsid w:val="00C22A7A"/>
    <w:rsid w:val="00C2318C"/>
    <w:rsid w:val="00C24037"/>
    <w:rsid w:val="00C2590A"/>
    <w:rsid w:val="00C25B35"/>
    <w:rsid w:val="00C2696F"/>
    <w:rsid w:val="00C27389"/>
    <w:rsid w:val="00C276DB"/>
    <w:rsid w:val="00C277BD"/>
    <w:rsid w:val="00C27F94"/>
    <w:rsid w:val="00C30B0B"/>
    <w:rsid w:val="00C3184B"/>
    <w:rsid w:val="00C31F0E"/>
    <w:rsid w:val="00C32FB7"/>
    <w:rsid w:val="00C33725"/>
    <w:rsid w:val="00C33B47"/>
    <w:rsid w:val="00C33E8F"/>
    <w:rsid w:val="00C34EF0"/>
    <w:rsid w:val="00C352DE"/>
    <w:rsid w:val="00C357C5"/>
    <w:rsid w:val="00C36B57"/>
    <w:rsid w:val="00C36FE2"/>
    <w:rsid w:val="00C37066"/>
    <w:rsid w:val="00C37267"/>
    <w:rsid w:val="00C37572"/>
    <w:rsid w:val="00C40E52"/>
    <w:rsid w:val="00C43F81"/>
    <w:rsid w:val="00C440E3"/>
    <w:rsid w:val="00C447BC"/>
    <w:rsid w:val="00C45062"/>
    <w:rsid w:val="00C463DF"/>
    <w:rsid w:val="00C467C9"/>
    <w:rsid w:val="00C46A7A"/>
    <w:rsid w:val="00C47BDE"/>
    <w:rsid w:val="00C51379"/>
    <w:rsid w:val="00C52273"/>
    <w:rsid w:val="00C528A3"/>
    <w:rsid w:val="00C529DB"/>
    <w:rsid w:val="00C54075"/>
    <w:rsid w:val="00C55940"/>
    <w:rsid w:val="00C55EC9"/>
    <w:rsid w:val="00C5799F"/>
    <w:rsid w:val="00C57E4A"/>
    <w:rsid w:val="00C60134"/>
    <w:rsid w:val="00C611F8"/>
    <w:rsid w:val="00C612FE"/>
    <w:rsid w:val="00C61CD6"/>
    <w:rsid w:val="00C62152"/>
    <w:rsid w:val="00C6299F"/>
    <w:rsid w:val="00C657B5"/>
    <w:rsid w:val="00C670A9"/>
    <w:rsid w:val="00C67C0C"/>
    <w:rsid w:val="00C67C65"/>
    <w:rsid w:val="00C70425"/>
    <w:rsid w:val="00C704DA"/>
    <w:rsid w:val="00C705F3"/>
    <w:rsid w:val="00C7069D"/>
    <w:rsid w:val="00C71110"/>
    <w:rsid w:val="00C715E6"/>
    <w:rsid w:val="00C716FD"/>
    <w:rsid w:val="00C71707"/>
    <w:rsid w:val="00C72905"/>
    <w:rsid w:val="00C74C61"/>
    <w:rsid w:val="00C76DA8"/>
    <w:rsid w:val="00C77D6D"/>
    <w:rsid w:val="00C80695"/>
    <w:rsid w:val="00C80EB9"/>
    <w:rsid w:val="00C81033"/>
    <w:rsid w:val="00C81F60"/>
    <w:rsid w:val="00C8207C"/>
    <w:rsid w:val="00C821F7"/>
    <w:rsid w:val="00C825B0"/>
    <w:rsid w:val="00C82BF7"/>
    <w:rsid w:val="00C82F05"/>
    <w:rsid w:val="00C8319A"/>
    <w:rsid w:val="00C8323C"/>
    <w:rsid w:val="00C8359B"/>
    <w:rsid w:val="00C8397B"/>
    <w:rsid w:val="00C839CB"/>
    <w:rsid w:val="00C840F4"/>
    <w:rsid w:val="00C84288"/>
    <w:rsid w:val="00C856EF"/>
    <w:rsid w:val="00C857F9"/>
    <w:rsid w:val="00C86F00"/>
    <w:rsid w:val="00C872C7"/>
    <w:rsid w:val="00C876D5"/>
    <w:rsid w:val="00C90206"/>
    <w:rsid w:val="00C90750"/>
    <w:rsid w:val="00C908A6"/>
    <w:rsid w:val="00C90966"/>
    <w:rsid w:val="00C91267"/>
    <w:rsid w:val="00C91B8E"/>
    <w:rsid w:val="00C92198"/>
    <w:rsid w:val="00C92F1F"/>
    <w:rsid w:val="00C938B2"/>
    <w:rsid w:val="00C94621"/>
    <w:rsid w:val="00C94A1F"/>
    <w:rsid w:val="00C94A31"/>
    <w:rsid w:val="00C97361"/>
    <w:rsid w:val="00C97B52"/>
    <w:rsid w:val="00C97F39"/>
    <w:rsid w:val="00CA1553"/>
    <w:rsid w:val="00CA17C2"/>
    <w:rsid w:val="00CA2A63"/>
    <w:rsid w:val="00CA4EB2"/>
    <w:rsid w:val="00CA4F42"/>
    <w:rsid w:val="00CA5B39"/>
    <w:rsid w:val="00CA5F73"/>
    <w:rsid w:val="00CA6C8C"/>
    <w:rsid w:val="00CA7D31"/>
    <w:rsid w:val="00CB003B"/>
    <w:rsid w:val="00CB18B6"/>
    <w:rsid w:val="00CB21DC"/>
    <w:rsid w:val="00CB22FE"/>
    <w:rsid w:val="00CB2B8A"/>
    <w:rsid w:val="00CB3524"/>
    <w:rsid w:val="00CB4CF6"/>
    <w:rsid w:val="00CB5913"/>
    <w:rsid w:val="00CB5BCF"/>
    <w:rsid w:val="00CB66D4"/>
    <w:rsid w:val="00CB6D51"/>
    <w:rsid w:val="00CC1979"/>
    <w:rsid w:val="00CC1F4B"/>
    <w:rsid w:val="00CC3A0A"/>
    <w:rsid w:val="00CC3C9D"/>
    <w:rsid w:val="00CC4374"/>
    <w:rsid w:val="00CC69D0"/>
    <w:rsid w:val="00CC6B1E"/>
    <w:rsid w:val="00CC6D96"/>
    <w:rsid w:val="00CD00C7"/>
    <w:rsid w:val="00CD0324"/>
    <w:rsid w:val="00CD1A80"/>
    <w:rsid w:val="00CD1EF5"/>
    <w:rsid w:val="00CD3164"/>
    <w:rsid w:val="00CD4DFA"/>
    <w:rsid w:val="00CD529F"/>
    <w:rsid w:val="00CD5489"/>
    <w:rsid w:val="00CD5B2D"/>
    <w:rsid w:val="00CD63EA"/>
    <w:rsid w:val="00CD732E"/>
    <w:rsid w:val="00CD79A8"/>
    <w:rsid w:val="00CD7F31"/>
    <w:rsid w:val="00CE1615"/>
    <w:rsid w:val="00CE1A1A"/>
    <w:rsid w:val="00CE20AF"/>
    <w:rsid w:val="00CE3305"/>
    <w:rsid w:val="00CE35C5"/>
    <w:rsid w:val="00CE3B99"/>
    <w:rsid w:val="00CE424C"/>
    <w:rsid w:val="00CE4E6B"/>
    <w:rsid w:val="00CE5075"/>
    <w:rsid w:val="00CE5DD3"/>
    <w:rsid w:val="00CE6468"/>
    <w:rsid w:val="00CE67C3"/>
    <w:rsid w:val="00CE6A36"/>
    <w:rsid w:val="00CE7932"/>
    <w:rsid w:val="00CF029B"/>
    <w:rsid w:val="00CF1C5F"/>
    <w:rsid w:val="00CF2B6C"/>
    <w:rsid w:val="00CF3581"/>
    <w:rsid w:val="00CF4395"/>
    <w:rsid w:val="00CF4755"/>
    <w:rsid w:val="00CF5045"/>
    <w:rsid w:val="00CF5BE0"/>
    <w:rsid w:val="00CF6A04"/>
    <w:rsid w:val="00CF6CE0"/>
    <w:rsid w:val="00CF6E5E"/>
    <w:rsid w:val="00CF7844"/>
    <w:rsid w:val="00CF7E15"/>
    <w:rsid w:val="00D00773"/>
    <w:rsid w:val="00D00FEB"/>
    <w:rsid w:val="00D049A8"/>
    <w:rsid w:val="00D060C3"/>
    <w:rsid w:val="00D06360"/>
    <w:rsid w:val="00D070D0"/>
    <w:rsid w:val="00D0726F"/>
    <w:rsid w:val="00D07437"/>
    <w:rsid w:val="00D10A0A"/>
    <w:rsid w:val="00D1247C"/>
    <w:rsid w:val="00D17994"/>
    <w:rsid w:val="00D20A15"/>
    <w:rsid w:val="00D212DD"/>
    <w:rsid w:val="00D21763"/>
    <w:rsid w:val="00D21E09"/>
    <w:rsid w:val="00D220DE"/>
    <w:rsid w:val="00D2220C"/>
    <w:rsid w:val="00D22253"/>
    <w:rsid w:val="00D23DA4"/>
    <w:rsid w:val="00D255BF"/>
    <w:rsid w:val="00D25ED5"/>
    <w:rsid w:val="00D264D0"/>
    <w:rsid w:val="00D26971"/>
    <w:rsid w:val="00D269FC"/>
    <w:rsid w:val="00D27DFB"/>
    <w:rsid w:val="00D319C9"/>
    <w:rsid w:val="00D31B8B"/>
    <w:rsid w:val="00D3367E"/>
    <w:rsid w:val="00D33A82"/>
    <w:rsid w:val="00D34294"/>
    <w:rsid w:val="00D34744"/>
    <w:rsid w:val="00D34F9D"/>
    <w:rsid w:val="00D36407"/>
    <w:rsid w:val="00D36FD7"/>
    <w:rsid w:val="00D3741C"/>
    <w:rsid w:val="00D37871"/>
    <w:rsid w:val="00D37FE5"/>
    <w:rsid w:val="00D40694"/>
    <w:rsid w:val="00D41961"/>
    <w:rsid w:val="00D41C0D"/>
    <w:rsid w:val="00D42886"/>
    <w:rsid w:val="00D4380A"/>
    <w:rsid w:val="00D43DC7"/>
    <w:rsid w:val="00D440F5"/>
    <w:rsid w:val="00D44239"/>
    <w:rsid w:val="00D4548A"/>
    <w:rsid w:val="00D45CB3"/>
    <w:rsid w:val="00D46884"/>
    <w:rsid w:val="00D47AFB"/>
    <w:rsid w:val="00D47C5D"/>
    <w:rsid w:val="00D52982"/>
    <w:rsid w:val="00D52FDD"/>
    <w:rsid w:val="00D53F77"/>
    <w:rsid w:val="00D5422E"/>
    <w:rsid w:val="00D543A7"/>
    <w:rsid w:val="00D547E0"/>
    <w:rsid w:val="00D553FF"/>
    <w:rsid w:val="00D558D4"/>
    <w:rsid w:val="00D56232"/>
    <w:rsid w:val="00D569AF"/>
    <w:rsid w:val="00D5743D"/>
    <w:rsid w:val="00D60BE0"/>
    <w:rsid w:val="00D611AC"/>
    <w:rsid w:val="00D627A6"/>
    <w:rsid w:val="00D62C0E"/>
    <w:rsid w:val="00D62EF5"/>
    <w:rsid w:val="00D62F7E"/>
    <w:rsid w:val="00D630DB"/>
    <w:rsid w:val="00D632D3"/>
    <w:rsid w:val="00D63A99"/>
    <w:rsid w:val="00D64148"/>
    <w:rsid w:val="00D648D8"/>
    <w:rsid w:val="00D65622"/>
    <w:rsid w:val="00D65D8D"/>
    <w:rsid w:val="00D65E18"/>
    <w:rsid w:val="00D66063"/>
    <w:rsid w:val="00D666A4"/>
    <w:rsid w:val="00D67A25"/>
    <w:rsid w:val="00D706F7"/>
    <w:rsid w:val="00D717F0"/>
    <w:rsid w:val="00D71B86"/>
    <w:rsid w:val="00D71D4C"/>
    <w:rsid w:val="00D722A7"/>
    <w:rsid w:val="00D722DD"/>
    <w:rsid w:val="00D7293B"/>
    <w:rsid w:val="00D730E1"/>
    <w:rsid w:val="00D738CB"/>
    <w:rsid w:val="00D74C26"/>
    <w:rsid w:val="00D75355"/>
    <w:rsid w:val="00D76D57"/>
    <w:rsid w:val="00D7734E"/>
    <w:rsid w:val="00D80B56"/>
    <w:rsid w:val="00D81C48"/>
    <w:rsid w:val="00D82D0E"/>
    <w:rsid w:val="00D83C7F"/>
    <w:rsid w:val="00D86227"/>
    <w:rsid w:val="00D86514"/>
    <w:rsid w:val="00D8699F"/>
    <w:rsid w:val="00D86AE2"/>
    <w:rsid w:val="00D86C1F"/>
    <w:rsid w:val="00D871B2"/>
    <w:rsid w:val="00D87916"/>
    <w:rsid w:val="00D87AEB"/>
    <w:rsid w:val="00D87EA5"/>
    <w:rsid w:val="00D90551"/>
    <w:rsid w:val="00D9057D"/>
    <w:rsid w:val="00D90809"/>
    <w:rsid w:val="00D90C03"/>
    <w:rsid w:val="00D91039"/>
    <w:rsid w:val="00D91524"/>
    <w:rsid w:val="00D9307E"/>
    <w:rsid w:val="00D96C22"/>
    <w:rsid w:val="00D97022"/>
    <w:rsid w:val="00D971CB"/>
    <w:rsid w:val="00D9730D"/>
    <w:rsid w:val="00D97B62"/>
    <w:rsid w:val="00DA0682"/>
    <w:rsid w:val="00DA3017"/>
    <w:rsid w:val="00DA4008"/>
    <w:rsid w:val="00DA4629"/>
    <w:rsid w:val="00DA4767"/>
    <w:rsid w:val="00DA56CB"/>
    <w:rsid w:val="00DA6763"/>
    <w:rsid w:val="00DA69E9"/>
    <w:rsid w:val="00DB0977"/>
    <w:rsid w:val="00DB0E12"/>
    <w:rsid w:val="00DB10AD"/>
    <w:rsid w:val="00DB1DF3"/>
    <w:rsid w:val="00DB1F8F"/>
    <w:rsid w:val="00DB2656"/>
    <w:rsid w:val="00DB2DCC"/>
    <w:rsid w:val="00DB4469"/>
    <w:rsid w:val="00DB4D1D"/>
    <w:rsid w:val="00DB56B3"/>
    <w:rsid w:val="00DB5C30"/>
    <w:rsid w:val="00DB7B4B"/>
    <w:rsid w:val="00DB7C3E"/>
    <w:rsid w:val="00DC080C"/>
    <w:rsid w:val="00DC0EC7"/>
    <w:rsid w:val="00DC1E24"/>
    <w:rsid w:val="00DC2F5B"/>
    <w:rsid w:val="00DC4054"/>
    <w:rsid w:val="00DC47AD"/>
    <w:rsid w:val="00DC4EBE"/>
    <w:rsid w:val="00DC5531"/>
    <w:rsid w:val="00DC6019"/>
    <w:rsid w:val="00DC7B9A"/>
    <w:rsid w:val="00DD1BD5"/>
    <w:rsid w:val="00DD229E"/>
    <w:rsid w:val="00DD22B3"/>
    <w:rsid w:val="00DD24E2"/>
    <w:rsid w:val="00DD2624"/>
    <w:rsid w:val="00DD3051"/>
    <w:rsid w:val="00DD507D"/>
    <w:rsid w:val="00DD58ED"/>
    <w:rsid w:val="00DD689C"/>
    <w:rsid w:val="00DD6B64"/>
    <w:rsid w:val="00DD6FD9"/>
    <w:rsid w:val="00DD7149"/>
    <w:rsid w:val="00DD7FED"/>
    <w:rsid w:val="00DE0379"/>
    <w:rsid w:val="00DE0442"/>
    <w:rsid w:val="00DE0CEE"/>
    <w:rsid w:val="00DE1283"/>
    <w:rsid w:val="00DE24A1"/>
    <w:rsid w:val="00DE4A23"/>
    <w:rsid w:val="00DE54FE"/>
    <w:rsid w:val="00DE6618"/>
    <w:rsid w:val="00DE6786"/>
    <w:rsid w:val="00DE7829"/>
    <w:rsid w:val="00DE7CEB"/>
    <w:rsid w:val="00DF1D48"/>
    <w:rsid w:val="00DF383E"/>
    <w:rsid w:val="00DF5C3A"/>
    <w:rsid w:val="00DF5DFC"/>
    <w:rsid w:val="00DF6F0F"/>
    <w:rsid w:val="00DF756B"/>
    <w:rsid w:val="00E00D2A"/>
    <w:rsid w:val="00E01534"/>
    <w:rsid w:val="00E02538"/>
    <w:rsid w:val="00E03802"/>
    <w:rsid w:val="00E04053"/>
    <w:rsid w:val="00E04B8F"/>
    <w:rsid w:val="00E0542E"/>
    <w:rsid w:val="00E055A4"/>
    <w:rsid w:val="00E05BA2"/>
    <w:rsid w:val="00E072AD"/>
    <w:rsid w:val="00E1016E"/>
    <w:rsid w:val="00E101CD"/>
    <w:rsid w:val="00E1118F"/>
    <w:rsid w:val="00E1131C"/>
    <w:rsid w:val="00E1141D"/>
    <w:rsid w:val="00E128C7"/>
    <w:rsid w:val="00E13B32"/>
    <w:rsid w:val="00E14EA0"/>
    <w:rsid w:val="00E152C4"/>
    <w:rsid w:val="00E16903"/>
    <w:rsid w:val="00E17C21"/>
    <w:rsid w:val="00E17C37"/>
    <w:rsid w:val="00E20B7E"/>
    <w:rsid w:val="00E213AB"/>
    <w:rsid w:val="00E2198C"/>
    <w:rsid w:val="00E231C0"/>
    <w:rsid w:val="00E243BD"/>
    <w:rsid w:val="00E247EE"/>
    <w:rsid w:val="00E24EE4"/>
    <w:rsid w:val="00E253A2"/>
    <w:rsid w:val="00E25D1E"/>
    <w:rsid w:val="00E26D63"/>
    <w:rsid w:val="00E26F79"/>
    <w:rsid w:val="00E27347"/>
    <w:rsid w:val="00E273C7"/>
    <w:rsid w:val="00E302B4"/>
    <w:rsid w:val="00E30845"/>
    <w:rsid w:val="00E308AF"/>
    <w:rsid w:val="00E31001"/>
    <w:rsid w:val="00E319EB"/>
    <w:rsid w:val="00E32186"/>
    <w:rsid w:val="00E32B04"/>
    <w:rsid w:val="00E339ED"/>
    <w:rsid w:val="00E34B5D"/>
    <w:rsid w:val="00E35F19"/>
    <w:rsid w:val="00E362A7"/>
    <w:rsid w:val="00E365A9"/>
    <w:rsid w:val="00E36774"/>
    <w:rsid w:val="00E37D35"/>
    <w:rsid w:val="00E40450"/>
    <w:rsid w:val="00E40797"/>
    <w:rsid w:val="00E41169"/>
    <w:rsid w:val="00E417C1"/>
    <w:rsid w:val="00E417DB"/>
    <w:rsid w:val="00E41DDE"/>
    <w:rsid w:val="00E421F9"/>
    <w:rsid w:val="00E42267"/>
    <w:rsid w:val="00E435C4"/>
    <w:rsid w:val="00E437C6"/>
    <w:rsid w:val="00E442D1"/>
    <w:rsid w:val="00E44F59"/>
    <w:rsid w:val="00E45978"/>
    <w:rsid w:val="00E462BA"/>
    <w:rsid w:val="00E4700B"/>
    <w:rsid w:val="00E47020"/>
    <w:rsid w:val="00E47B9C"/>
    <w:rsid w:val="00E50A3A"/>
    <w:rsid w:val="00E5204F"/>
    <w:rsid w:val="00E5358E"/>
    <w:rsid w:val="00E537BA"/>
    <w:rsid w:val="00E54797"/>
    <w:rsid w:val="00E54BEF"/>
    <w:rsid w:val="00E6037C"/>
    <w:rsid w:val="00E61A30"/>
    <w:rsid w:val="00E62008"/>
    <w:rsid w:val="00E6223B"/>
    <w:rsid w:val="00E62335"/>
    <w:rsid w:val="00E6295E"/>
    <w:rsid w:val="00E62AC0"/>
    <w:rsid w:val="00E6354D"/>
    <w:rsid w:val="00E648CE"/>
    <w:rsid w:val="00E650E4"/>
    <w:rsid w:val="00E657FD"/>
    <w:rsid w:val="00E678DA"/>
    <w:rsid w:val="00E67B48"/>
    <w:rsid w:val="00E7026F"/>
    <w:rsid w:val="00E71F58"/>
    <w:rsid w:val="00E7348F"/>
    <w:rsid w:val="00E73CF8"/>
    <w:rsid w:val="00E761A5"/>
    <w:rsid w:val="00E7661C"/>
    <w:rsid w:val="00E7675E"/>
    <w:rsid w:val="00E76DC7"/>
    <w:rsid w:val="00E778E2"/>
    <w:rsid w:val="00E77DAC"/>
    <w:rsid w:val="00E80054"/>
    <w:rsid w:val="00E8143D"/>
    <w:rsid w:val="00E817FD"/>
    <w:rsid w:val="00E81F00"/>
    <w:rsid w:val="00E82462"/>
    <w:rsid w:val="00E83696"/>
    <w:rsid w:val="00E84135"/>
    <w:rsid w:val="00E8448B"/>
    <w:rsid w:val="00E86440"/>
    <w:rsid w:val="00E900DC"/>
    <w:rsid w:val="00E907F5"/>
    <w:rsid w:val="00E9143F"/>
    <w:rsid w:val="00E94060"/>
    <w:rsid w:val="00E94C9D"/>
    <w:rsid w:val="00E95408"/>
    <w:rsid w:val="00E959BC"/>
    <w:rsid w:val="00E95AB9"/>
    <w:rsid w:val="00E95B50"/>
    <w:rsid w:val="00E95D41"/>
    <w:rsid w:val="00E96214"/>
    <w:rsid w:val="00E962B5"/>
    <w:rsid w:val="00E96593"/>
    <w:rsid w:val="00E96C53"/>
    <w:rsid w:val="00E9743E"/>
    <w:rsid w:val="00E97D54"/>
    <w:rsid w:val="00EA01B2"/>
    <w:rsid w:val="00EA0CCD"/>
    <w:rsid w:val="00EA18D3"/>
    <w:rsid w:val="00EA22EB"/>
    <w:rsid w:val="00EA2506"/>
    <w:rsid w:val="00EA40AA"/>
    <w:rsid w:val="00EA4F86"/>
    <w:rsid w:val="00EA573A"/>
    <w:rsid w:val="00EA630D"/>
    <w:rsid w:val="00EA6805"/>
    <w:rsid w:val="00EA6F6D"/>
    <w:rsid w:val="00EA7092"/>
    <w:rsid w:val="00EA7453"/>
    <w:rsid w:val="00EA766F"/>
    <w:rsid w:val="00EA790F"/>
    <w:rsid w:val="00EB178C"/>
    <w:rsid w:val="00EB228A"/>
    <w:rsid w:val="00EB2B85"/>
    <w:rsid w:val="00EB3DE8"/>
    <w:rsid w:val="00EB67E0"/>
    <w:rsid w:val="00EB6947"/>
    <w:rsid w:val="00EB76C6"/>
    <w:rsid w:val="00EB787E"/>
    <w:rsid w:val="00EB7A89"/>
    <w:rsid w:val="00EC04FF"/>
    <w:rsid w:val="00EC0BE6"/>
    <w:rsid w:val="00EC1ADA"/>
    <w:rsid w:val="00EC30C2"/>
    <w:rsid w:val="00EC3186"/>
    <w:rsid w:val="00EC3188"/>
    <w:rsid w:val="00EC33B0"/>
    <w:rsid w:val="00EC343B"/>
    <w:rsid w:val="00EC3763"/>
    <w:rsid w:val="00EC5218"/>
    <w:rsid w:val="00EC6262"/>
    <w:rsid w:val="00ED091A"/>
    <w:rsid w:val="00ED2EF1"/>
    <w:rsid w:val="00ED3246"/>
    <w:rsid w:val="00ED46C1"/>
    <w:rsid w:val="00ED4721"/>
    <w:rsid w:val="00ED4B09"/>
    <w:rsid w:val="00ED539A"/>
    <w:rsid w:val="00ED5404"/>
    <w:rsid w:val="00ED6F34"/>
    <w:rsid w:val="00ED728F"/>
    <w:rsid w:val="00ED72C4"/>
    <w:rsid w:val="00EE044C"/>
    <w:rsid w:val="00EE1D68"/>
    <w:rsid w:val="00EE26E2"/>
    <w:rsid w:val="00EE3677"/>
    <w:rsid w:val="00EE3E42"/>
    <w:rsid w:val="00EE461B"/>
    <w:rsid w:val="00EE54FA"/>
    <w:rsid w:val="00EE5503"/>
    <w:rsid w:val="00EE6713"/>
    <w:rsid w:val="00EE71A5"/>
    <w:rsid w:val="00EF0315"/>
    <w:rsid w:val="00EF1208"/>
    <w:rsid w:val="00EF30C2"/>
    <w:rsid w:val="00EF39DD"/>
    <w:rsid w:val="00EF414F"/>
    <w:rsid w:val="00EF489A"/>
    <w:rsid w:val="00EF4A90"/>
    <w:rsid w:val="00EF5580"/>
    <w:rsid w:val="00EF576D"/>
    <w:rsid w:val="00EF5BC2"/>
    <w:rsid w:val="00EF676A"/>
    <w:rsid w:val="00EF7ED8"/>
    <w:rsid w:val="00F00600"/>
    <w:rsid w:val="00F00807"/>
    <w:rsid w:val="00F01CE6"/>
    <w:rsid w:val="00F024A3"/>
    <w:rsid w:val="00F039F4"/>
    <w:rsid w:val="00F03E1A"/>
    <w:rsid w:val="00F04DDC"/>
    <w:rsid w:val="00F070A0"/>
    <w:rsid w:val="00F07DB9"/>
    <w:rsid w:val="00F07F2A"/>
    <w:rsid w:val="00F10116"/>
    <w:rsid w:val="00F104FA"/>
    <w:rsid w:val="00F10EB7"/>
    <w:rsid w:val="00F11233"/>
    <w:rsid w:val="00F1142D"/>
    <w:rsid w:val="00F11C49"/>
    <w:rsid w:val="00F11D64"/>
    <w:rsid w:val="00F12294"/>
    <w:rsid w:val="00F1299D"/>
    <w:rsid w:val="00F12A49"/>
    <w:rsid w:val="00F13C34"/>
    <w:rsid w:val="00F15438"/>
    <w:rsid w:val="00F163BA"/>
    <w:rsid w:val="00F16A7D"/>
    <w:rsid w:val="00F1767A"/>
    <w:rsid w:val="00F176EA"/>
    <w:rsid w:val="00F20CA9"/>
    <w:rsid w:val="00F20E25"/>
    <w:rsid w:val="00F212AD"/>
    <w:rsid w:val="00F21433"/>
    <w:rsid w:val="00F2181F"/>
    <w:rsid w:val="00F22E5F"/>
    <w:rsid w:val="00F23BC1"/>
    <w:rsid w:val="00F23D8A"/>
    <w:rsid w:val="00F251B9"/>
    <w:rsid w:val="00F25CAA"/>
    <w:rsid w:val="00F26A62"/>
    <w:rsid w:val="00F27F82"/>
    <w:rsid w:val="00F30BA3"/>
    <w:rsid w:val="00F31D92"/>
    <w:rsid w:val="00F326CB"/>
    <w:rsid w:val="00F331A9"/>
    <w:rsid w:val="00F33660"/>
    <w:rsid w:val="00F33D52"/>
    <w:rsid w:val="00F344A7"/>
    <w:rsid w:val="00F34EA9"/>
    <w:rsid w:val="00F36505"/>
    <w:rsid w:val="00F36506"/>
    <w:rsid w:val="00F41BF1"/>
    <w:rsid w:val="00F41C67"/>
    <w:rsid w:val="00F421EB"/>
    <w:rsid w:val="00F43285"/>
    <w:rsid w:val="00F43CAB"/>
    <w:rsid w:val="00F44785"/>
    <w:rsid w:val="00F44866"/>
    <w:rsid w:val="00F4521C"/>
    <w:rsid w:val="00F456D7"/>
    <w:rsid w:val="00F457D9"/>
    <w:rsid w:val="00F45896"/>
    <w:rsid w:val="00F4614A"/>
    <w:rsid w:val="00F46628"/>
    <w:rsid w:val="00F46B3F"/>
    <w:rsid w:val="00F5044B"/>
    <w:rsid w:val="00F52491"/>
    <w:rsid w:val="00F52FAD"/>
    <w:rsid w:val="00F53331"/>
    <w:rsid w:val="00F535E7"/>
    <w:rsid w:val="00F53E14"/>
    <w:rsid w:val="00F54907"/>
    <w:rsid w:val="00F54E1B"/>
    <w:rsid w:val="00F57445"/>
    <w:rsid w:val="00F57703"/>
    <w:rsid w:val="00F61604"/>
    <w:rsid w:val="00F61CD8"/>
    <w:rsid w:val="00F644CA"/>
    <w:rsid w:val="00F65788"/>
    <w:rsid w:val="00F65B85"/>
    <w:rsid w:val="00F65DAA"/>
    <w:rsid w:val="00F66B43"/>
    <w:rsid w:val="00F6702B"/>
    <w:rsid w:val="00F674BF"/>
    <w:rsid w:val="00F67599"/>
    <w:rsid w:val="00F67677"/>
    <w:rsid w:val="00F67BA5"/>
    <w:rsid w:val="00F710C1"/>
    <w:rsid w:val="00F711AA"/>
    <w:rsid w:val="00F72719"/>
    <w:rsid w:val="00F7335C"/>
    <w:rsid w:val="00F736F7"/>
    <w:rsid w:val="00F73EC4"/>
    <w:rsid w:val="00F746BF"/>
    <w:rsid w:val="00F7556C"/>
    <w:rsid w:val="00F75949"/>
    <w:rsid w:val="00F75D1F"/>
    <w:rsid w:val="00F76326"/>
    <w:rsid w:val="00F76CBC"/>
    <w:rsid w:val="00F80BE7"/>
    <w:rsid w:val="00F811B9"/>
    <w:rsid w:val="00F83411"/>
    <w:rsid w:val="00F84287"/>
    <w:rsid w:val="00F843D4"/>
    <w:rsid w:val="00F84671"/>
    <w:rsid w:val="00F86E3F"/>
    <w:rsid w:val="00F87716"/>
    <w:rsid w:val="00F9042E"/>
    <w:rsid w:val="00F91288"/>
    <w:rsid w:val="00F91F9B"/>
    <w:rsid w:val="00F921CA"/>
    <w:rsid w:val="00F92396"/>
    <w:rsid w:val="00F92528"/>
    <w:rsid w:val="00F93989"/>
    <w:rsid w:val="00F93FD5"/>
    <w:rsid w:val="00F942B3"/>
    <w:rsid w:val="00F94A6D"/>
    <w:rsid w:val="00F95000"/>
    <w:rsid w:val="00F95608"/>
    <w:rsid w:val="00F96AA1"/>
    <w:rsid w:val="00FA0411"/>
    <w:rsid w:val="00FA0BAD"/>
    <w:rsid w:val="00FA3233"/>
    <w:rsid w:val="00FA3CBB"/>
    <w:rsid w:val="00FA4418"/>
    <w:rsid w:val="00FA4A02"/>
    <w:rsid w:val="00FA4A0A"/>
    <w:rsid w:val="00FA4DBB"/>
    <w:rsid w:val="00FA66C8"/>
    <w:rsid w:val="00FA77C6"/>
    <w:rsid w:val="00FA7884"/>
    <w:rsid w:val="00FB00B9"/>
    <w:rsid w:val="00FB0DCA"/>
    <w:rsid w:val="00FB1237"/>
    <w:rsid w:val="00FB25E4"/>
    <w:rsid w:val="00FB34FB"/>
    <w:rsid w:val="00FB3600"/>
    <w:rsid w:val="00FB3AF4"/>
    <w:rsid w:val="00FB3BBE"/>
    <w:rsid w:val="00FB4F3E"/>
    <w:rsid w:val="00FB5DCB"/>
    <w:rsid w:val="00FB6C74"/>
    <w:rsid w:val="00FB6D2E"/>
    <w:rsid w:val="00FB7D1C"/>
    <w:rsid w:val="00FC0488"/>
    <w:rsid w:val="00FC15DB"/>
    <w:rsid w:val="00FC1C60"/>
    <w:rsid w:val="00FC2D67"/>
    <w:rsid w:val="00FC3662"/>
    <w:rsid w:val="00FC4348"/>
    <w:rsid w:val="00FC4C14"/>
    <w:rsid w:val="00FC613F"/>
    <w:rsid w:val="00FC6461"/>
    <w:rsid w:val="00FC6D43"/>
    <w:rsid w:val="00FC6E7A"/>
    <w:rsid w:val="00FC7DF4"/>
    <w:rsid w:val="00FD02DD"/>
    <w:rsid w:val="00FD03E8"/>
    <w:rsid w:val="00FD0C4F"/>
    <w:rsid w:val="00FD0C81"/>
    <w:rsid w:val="00FD0E4D"/>
    <w:rsid w:val="00FD1253"/>
    <w:rsid w:val="00FD1847"/>
    <w:rsid w:val="00FD3C03"/>
    <w:rsid w:val="00FD5AA4"/>
    <w:rsid w:val="00FD5CC3"/>
    <w:rsid w:val="00FD7355"/>
    <w:rsid w:val="00FE00DE"/>
    <w:rsid w:val="00FE1280"/>
    <w:rsid w:val="00FE2591"/>
    <w:rsid w:val="00FE2AF0"/>
    <w:rsid w:val="00FE3458"/>
    <w:rsid w:val="00FE3746"/>
    <w:rsid w:val="00FE7797"/>
    <w:rsid w:val="00FE7ADC"/>
    <w:rsid w:val="00FF06DF"/>
    <w:rsid w:val="00FF11FA"/>
    <w:rsid w:val="00FF1F1F"/>
    <w:rsid w:val="00FF38D3"/>
    <w:rsid w:val="00FF5CCD"/>
    <w:rsid w:val="00FF61C2"/>
    <w:rsid w:val="78D5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8"/>
    <w:unhideWhenUsed/>
    <w:qFormat/>
    <w:uiPriority w:val="0"/>
    <w:pPr>
      <w:spacing w:after="120" w:line="480" w:lineRule="auto"/>
      <w:ind w:left="420" w:leftChars="200"/>
    </w:pPr>
  </w:style>
  <w:style w:type="paragraph" w:styleId="3">
    <w:name w:val="Body Text Indent"/>
    <w:basedOn w:val="1"/>
    <w:link w:val="9"/>
    <w:qFormat/>
    <w:uiPriority w:val="0"/>
    <w:pPr>
      <w:ind w:firstLine="200" w:firstLineChars="200"/>
    </w:pPr>
    <w:rPr>
      <w:rFonts w:ascii="仿宋_GB2312" w:eastAsia="仿宋_GB2312"/>
      <w:spacing w:val="-20"/>
      <w:sz w:val="32"/>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2 Char"/>
    <w:basedOn w:val="7"/>
    <w:link w:val="2"/>
    <w:uiPriority w:val="0"/>
    <w:rPr>
      <w:rFonts w:asciiTheme="minorHAnsi" w:hAnsiTheme="minorHAnsi" w:eastAsiaTheme="minorEastAsia" w:cstheme="minorBidi"/>
      <w:kern w:val="2"/>
      <w:sz w:val="21"/>
      <w:szCs w:val="24"/>
    </w:rPr>
  </w:style>
  <w:style w:type="character" w:customStyle="1" w:styleId="9">
    <w:name w:val="正文文本缩进 Char"/>
    <w:basedOn w:val="7"/>
    <w:link w:val="3"/>
    <w:qFormat/>
    <w:uiPriority w:val="0"/>
    <w:rPr>
      <w:rFonts w:ascii="仿宋_GB2312" w:eastAsia="仿宋_GB2312" w:hAnsiTheme="minorHAnsi" w:cstheme="minorBidi"/>
      <w:spacing w:val="-20"/>
      <w:kern w:val="2"/>
      <w:sz w:val="32"/>
      <w:szCs w:val="24"/>
    </w:rPr>
  </w:style>
  <w:style w:type="character" w:customStyle="1" w:styleId="10">
    <w:name w:val="页脚 Char"/>
    <w:basedOn w:val="7"/>
    <w:link w:val="4"/>
    <w:qFormat/>
    <w:uiPriority w:val="0"/>
    <w:rPr>
      <w:rFonts w:asciiTheme="minorHAnsi" w:hAnsiTheme="minorHAnsi" w:eastAsiaTheme="minorEastAsia" w:cstheme="minorBidi"/>
      <w:kern w:val="2"/>
      <w:sz w:val="18"/>
      <w:szCs w:val="24"/>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Words>
  <Characters>2673</Characters>
  <Lines>22</Lines>
  <Paragraphs>6</Paragraphs>
  <TotalTime>11</TotalTime>
  <ScaleCrop>false</ScaleCrop>
  <LinksUpToDate>false</LinksUpToDate>
  <CharactersWithSpaces>3135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2025-02-14T03:14:00Z</dcterms:created>
  <dc:creator>自治区人事考试院-庞希</dc:creator>
  <cp:lastModifiedBy>Administrator</cp:lastModifiedBy>
  <dcterms:modified xsi:type="dcterms:W3CDTF">2025-02-21T00:46:05Z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