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季度广西壮族自治区公共就业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服务机构人力资源市场供求状况分析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编制说明: 本供求状况分析数据来源于第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季度全区 14 个设区市公共就业服务机构人力资源市场采集的供求状况信息，均为第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季度供求有效数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包含上季度登记但本季度仍在有效期的供求数据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。经汇总分析，数据反映了我区人力资源市场运行的基本情况。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从供求总体情况看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我区14个设区市公共人力资源市场发布岗位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万个，登记求职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求人倍率为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各产业、行业供求情况</w:t>
      </w:r>
    </w:p>
    <w:p>
      <w:pPr>
        <w:keepNext w:val="0"/>
        <w:keepLines w:val="0"/>
        <w:pageBreakBefore w:val="0"/>
        <w:widowControl w:val="0"/>
        <w:tabs>
          <w:tab w:val="left" w:pos="832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从产业需求看，第一、二、三产业岗位需求比重分别为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8.52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40.78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50.70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%。第三产业用人需求占人力资源市场需求总量的50%以上。</w:t>
      </w:r>
    </w:p>
    <w:p>
      <w:pPr>
        <w:keepNext w:val="0"/>
        <w:keepLines w:val="0"/>
        <w:pageBreakBefore w:val="0"/>
        <w:widowControl w:val="0"/>
        <w:tabs>
          <w:tab w:val="left" w:pos="832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从行业需求看，第二产业中制造业用人需求占比最高，达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36.59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%，为吸纳就业主要途径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批发和零售业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（14.87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、住宿和餐饮业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（13.98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、租赁和商务服务业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（8.02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、居民服务和其他服务业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（6.97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，这4个行业用人需求占比较大。</w:t>
      </w:r>
    </w:p>
    <w:p>
      <w:pPr>
        <w:keepNext w:val="0"/>
        <w:keepLines w:val="0"/>
        <w:pageBreakBefore w:val="0"/>
        <w:widowControl w:val="0"/>
        <w:tabs>
          <w:tab w:val="left" w:pos="832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从职业需求看，本季度社会生产服务和生活服务人员用人需求量最旺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（37.31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，专业技术人员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（26.43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，生产制造及有关人员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（17.71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用人需求占比较高。</w:t>
      </w:r>
    </w:p>
    <w:p>
      <w:pPr>
        <w:keepNext w:val="0"/>
        <w:keepLines w:val="0"/>
        <w:pageBreakBefore w:val="0"/>
        <w:widowControl w:val="0"/>
        <w:tabs>
          <w:tab w:val="left" w:pos="832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从职称和技能等级看，用人单位对求职者技术技能等级有明确要求的占需求人数的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59.34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%，主要集中在三级、四级、五级职业资格，以及初级、中级职称，其所占比重合计为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58.92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tabs>
          <w:tab w:val="left" w:pos="8329"/>
        </w:tabs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三、从求职人员分类分析</w:t>
      </w:r>
    </w:p>
    <w:p>
      <w:pPr>
        <w:keepNext w:val="0"/>
        <w:keepLines w:val="0"/>
        <w:pageBreakBefore w:val="0"/>
        <w:widowControl w:val="0"/>
        <w:tabs>
          <w:tab w:val="left" w:pos="8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从求职人员类别看，本季度失业人员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是求职主体，求职比重为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57.92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%，新成长失业青年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以应届高校毕业生为主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求职比重为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15.82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）从职称和技能等级看，本季度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65.37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%的求职者都具有某种技术资格等级，同样是主要集中在三、四、五级职业资格、以及初级、中级职称，求职比重合计为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64.90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 w:val="0"/>
        <w:tabs>
          <w:tab w:val="left" w:pos="8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从学历分布看，本季度高中、大专、大学学历求职者较多，分别占求职总数的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38.26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28.95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21.35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占比合计为88.56%。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）从求职职业看，求职人数排名前三的职业是: 社会生产服务和生活服务人员、专业技术人员、生产制造及有关人员，以上职业的求职人数所占比重分别为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34.59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%、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25.15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%、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17.20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%</w:t>
      </w:r>
    </w:p>
    <w:p>
      <w:pPr>
        <w:keepNext w:val="0"/>
        <w:keepLines w:val="0"/>
        <w:pageBreakBefore w:val="0"/>
        <w:widowControl w:val="0"/>
        <w:tabs>
          <w:tab w:val="left" w:pos="8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pgSz w:w="11906" w:h="16838"/>
      <w:pgMar w:top="1587" w:right="1474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TJkOGQ5ZDAzODU5N2NlZmE3YjE5MmI5ZDE1MTMifQ=="/>
  </w:docVars>
  <w:rsids>
    <w:rsidRoot w:val="42E52BDB"/>
    <w:rsid w:val="016F499F"/>
    <w:rsid w:val="025657AD"/>
    <w:rsid w:val="02570165"/>
    <w:rsid w:val="028A54F7"/>
    <w:rsid w:val="02A6262B"/>
    <w:rsid w:val="04997D3D"/>
    <w:rsid w:val="04BA103E"/>
    <w:rsid w:val="05677E69"/>
    <w:rsid w:val="06675675"/>
    <w:rsid w:val="06B872B8"/>
    <w:rsid w:val="073C1416"/>
    <w:rsid w:val="07F82C37"/>
    <w:rsid w:val="08141FF3"/>
    <w:rsid w:val="0D0576CA"/>
    <w:rsid w:val="0EE67E01"/>
    <w:rsid w:val="0F4A2A38"/>
    <w:rsid w:val="1091701B"/>
    <w:rsid w:val="12301B77"/>
    <w:rsid w:val="12313CE5"/>
    <w:rsid w:val="12BA7692"/>
    <w:rsid w:val="137C7987"/>
    <w:rsid w:val="15BD6FF9"/>
    <w:rsid w:val="17A74689"/>
    <w:rsid w:val="17D701F3"/>
    <w:rsid w:val="17EF5450"/>
    <w:rsid w:val="18200B66"/>
    <w:rsid w:val="188F768A"/>
    <w:rsid w:val="19090E1F"/>
    <w:rsid w:val="1A7D0112"/>
    <w:rsid w:val="1C447830"/>
    <w:rsid w:val="1F485A62"/>
    <w:rsid w:val="208A68B3"/>
    <w:rsid w:val="21027DEA"/>
    <w:rsid w:val="21FA7AAB"/>
    <w:rsid w:val="248768A7"/>
    <w:rsid w:val="25384EA8"/>
    <w:rsid w:val="258D355B"/>
    <w:rsid w:val="27906876"/>
    <w:rsid w:val="285C326E"/>
    <w:rsid w:val="28E26653"/>
    <w:rsid w:val="2AAB580F"/>
    <w:rsid w:val="2B926FEC"/>
    <w:rsid w:val="2C3771B0"/>
    <w:rsid w:val="2CC11808"/>
    <w:rsid w:val="2F450442"/>
    <w:rsid w:val="2F64514D"/>
    <w:rsid w:val="30CC2FF2"/>
    <w:rsid w:val="342F1837"/>
    <w:rsid w:val="35CB558F"/>
    <w:rsid w:val="366E215D"/>
    <w:rsid w:val="36DD557A"/>
    <w:rsid w:val="390E5F29"/>
    <w:rsid w:val="3BD72C12"/>
    <w:rsid w:val="41A66159"/>
    <w:rsid w:val="42E52BDB"/>
    <w:rsid w:val="430B7913"/>
    <w:rsid w:val="448C1D82"/>
    <w:rsid w:val="44DF2E05"/>
    <w:rsid w:val="455530C7"/>
    <w:rsid w:val="476E4048"/>
    <w:rsid w:val="4A211429"/>
    <w:rsid w:val="4B5E1478"/>
    <w:rsid w:val="4B94000C"/>
    <w:rsid w:val="4C4216DE"/>
    <w:rsid w:val="4FC236CE"/>
    <w:rsid w:val="50745D45"/>
    <w:rsid w:val="51494728"/>
    <w:rsid w:val="52C77767"/>
    <w:rsid w:val="556F5ADF"/>
    <w:rsid w:val="58262DCD"/>
    <w:rsid w:val="591B03F3"/>
    <w:rsid w:val="5AF737BE"/>
    <w:rsid w:val="5B736D19"/>
    <w:rsid w:val="5C3A29EE"/>
    <w:rsid w:val="5D860788"/>
    <w:rsid w:val="5DEC28A5"/>
    <w:rsid w:val="602202C6"/>
    <w:rsid w:val="63237DCF"/>
    <w:rsid w:val="665E772B"/>
    <w:rsid w:val="666F2143"/>
    <w:rsid w:val="670A5CCB"/>
    <w:rsid w:val="67836A9A"/>
    <w:rsid w:val="67C746AD"/>
    <w:rsid w:val="683E59E5"/>
    <w:rsid w:val="686828C0"/>
    <w:rsid w:val="6AEA7C8A"/>
    <w:rsid w:val="6CAD3F7F"/>
    <w:rsid w:val="6D1536FD"/>
    <w:rsid w:val="6F600161"/>
    <w:rsid w:val="71C73C98"/>
    <w:rsid w:val="739D15C2"/>
    <w:rsid w:val="74707796"/>
    <w:rsid w:val="74F120D7"/>
    <w:rsid w:val="75202938"/>
    <w:rsid w:val="75463E14"/>
    <w:rsid w:val="75A82C1C"/>
    <w:rsid w:val="761B77D2"/>
    <w:rsid w:val="76236196"/>
    <w:rsid w:val="764010A6"/>
    <w:rsid w:val="780E4229"/>
    <w:rsid w:val="78665D7F"/>
    <w:rsid w:val="786979BD"/>
    <w:rsid w:val="78F47F26"/>
    <w:rsid w:val="7CF464FE"/>
    <w:rsid w:val="7D0C38B8"/>
    <w:rsid w:val="7D5B7D68"/>
    <w:rsid w:val="7D8F646F"/>
    <w:rsid w:val="7DDD4884"/>
    <w:rsid w:val="7FE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2744</Words>
  <Characters>3458</Characters>
  <Lines>0</Lines>
  <Paragraphs>0</Paragraphs>
  <TotalTime>13</TotalTime>
  <ScaleCrop>false</ScaleCrop>
  <LinksUpToDate>false</LinksUpToDate>
  <CharactersWithSpaces>3542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2024-01-03T23:54:00Z</dcterms:created>
  <dc:creator>团团转</dc:creator>
  <cp:lastModifiedBy>人力资源市场科-粟恩迪</cp:lastModifiedBy>
  <cp:lastPrinted>2025-01-22T10:16:00Z</cp:lastPrinted>
  <dcterms:modified xsi:type="dcterms:W3CDTF">2025-02-11T03:51:38Z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448928103FE14FB38AD254B3E27DEC79_13</vt:lpwstr>
  </property>
</Properties>
</file>