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4" w:rsidRPr="00910724" w:rsidRDefault="00910724" w:rsidP="00910724">
      <w:pPr>
        <w:widowControl/>
        <w:shd w:val="clear" w:color="auto" w:fill="FFFFFF"/>
        <w:ind w:left="318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广西人才网2020年第一季度人才供求情况分析报告</w:t>
      </w:r>
    </w:p>
    <w:p w:rsidR="00910724" w:rsidRDefault="00910724" w:rsidP="00910724">
      <w:pPr>
        <w:widowControl/>
        <w:shd w:val="clear" w:color="auto" w:fill="FFFFFF"/>
        <w:ind w:left="3813" w:hanging="3498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</w:pPr>
    </w:p>
    <w:p w:rsidR="00910724" w:rsidRPr="00910724" w:rsidRDefault="00910724" w:rsidP="00910724">
      <w:pPr>
        <w:widowControl/>
        <w:shd w:val="clear" w:color="auto" w:fill="FFFFFF"/>
        <w:ind w:firstLineChars="200"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广西人才网2020年第一季度人才供求数据统计分析完毕，现予以发布。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一、概要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（一）人才需求及人才供给均有增长，就业压力仍较大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受新冠肺炎疫情影响，在此期间为响应国家号召，共同抗击疫情，广西人才网2020年第一季度的线下招聘会全部取消，所有线下招聘活动均转为线上进行，即把原来的线下业务份额转移到线上。同时，广西人才网采取了一系列举措和多方面的工作以确保业务发展，如举办了多场掌上招聘会，为企业和人才提供更便捷的招聘求职平台和优惠政策等，努力增加线上求职招聘的业务量。本期通过广西人才网招聘人才的用人单位（简称用人单位，下同）数量虽有所减少，为12608家，同比下降7.50%，但需求人才数仍有所增加，为175465人，同比增长12.58%；求职人才数为279044人，同比增长14.74%；人才供求比为1.59（即人才需求人数或职位数为1时，人才供给或求职人才数为1.59，下同）,比上年同期的1.56微增0.03，就业压力仍较大。</w:t>
      </w:r>
    </w:p>
    <w:p w:rsidR="00910724" w:rsidRPr="00910724" w:rsidRDefault="00910724" w:rsidP="00910724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（二）超六成行业的人才需求同比增长，部分行业涨幅较大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在24个主要行业类型中，有15个行业类型的需求人才数呈现增长态势。其中涨幅较大的行业主要是建筑业、房地产业以及制造业等行业。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建筑业的需求人才数同比增长明显，为27396人，比上年同期的15357人增加12039人，同比大幅增长78.39%，是本季度人才需求同比增长最大的行业。其中建筑安装行业是建筑业人才需求的主要增长点，其需求人才数为15286人，比上年同期增加13567人，同比涨幅达88.75%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2.房地产业需求人才数为31820人，比上年同期的26398人增加5422人，同比大幅增长20.54%。其中，房地产中介服务行业人才需求增长较大，其需求人才数为10760人，比上年同期的7304人增加3456人，同比大幅增长47.32%。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3.制造业需求人才数为29552人，与上年同期相比增加了3079人，同比增长11.63%。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4.教育业人才需求创历史新高，其需求人才数为10487人，与上年同期的8056人相比增加了2431人，同比大幅增长30.18%。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信息传输/计算机服务和软件业人才需求持续低迷，其需求人才数为18251人，与上年同期的27841人相比，减少了9590人，同比大幅下滑34.45%，其中，互联网和电子商务行业人才需求下滑较大，这两个行业的需求人才数分别为4436人和2917人，比上年同期分别减少8387人和3304人，同比降幅分别达到65.41%和53.11%。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（三）职位需求特点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位居需求榜前十名的职位：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销售类、建筑/工程类、房地产开发/经纪/中介类、客服/技术支持类、市场/营销/策划/推广类、行政/文职/后勤类、文教/科研类、财务/税务/审计/统计类、技工类、生产制造/工厂管理类等职位类型。这十个职位类型的需求人才数总计99069人，占人才总需求量的56.46%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在54个主要职位类型中，将近七成职位的人才需求呈现增长态势，其中建筑/工程类、技工类、生产制造/工厂管理类等职位是总体职位人才需求的主要增长点。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1.建筑/工程类职位人才需求旺盛，同比增量位列第一，需求人才数为18012人，比上年同期的10738人增加7274人，同比大幅增长67.74%，环比大幅增长93.55%。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2.房地产开发/经纪/中介类职位需求人才数为8995人，与上年同期的6691人相比增加2304人，同比大幅增长34.43%。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3.三大传统管理类职位（</w:t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包含行政/文职/后勤类、人力资源/人事类及财务/税务/审计/统计类等职位类别，下同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）的人才需求总量出现季节性回升，为16090人，与上年同期相比减少792人，同比小幅下滑4.69%，但比上季度增长30.28%。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4.技工类职位人才需求同比大幅增长，创历史新高，其需求人才数为5363人，比上年同期增加2858人，同比大幅增长114.09%，环比大幅增长78.59%。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（四）人才供应特点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位居求职榜前十名的职位：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建筑/工程类、财务/税务/审计/统计类、行政/文职/后勤类、销售类、文教/科研类、人力资源/人事类、房地产开发/经纪/中介类、市场/营销/策划/推广类、医院/医疗/护理类、生产制造/工厂管理类等职位类型。这十个职位类型的求职人才数量总计145791人，合计占比达到52.25%。其中，建筑/工程类、财务/税务/审计/统计类及行政/文职/后勤类这三类职位类型的求职人才数稳居前三位，均超过20000人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1.建筑/工程类职位最受求职者青睐，其求职人才数为33993人，与去年同期的30747人相比增加3246人，同比增长10.56%。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2.文教/科研类职位的人才供应量持续攀高，同比大幅增长，其求职人才数为12012人，比上年同期增加4682人，同比涨幅达到63.87%。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3.三大传统管理类职位（</w:t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包含行政/文职/后勤类、人力资源/人事类及财务/税务/审计/统计类等职位类别，下同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）的人才供应总量虽有所减少，但仍维持较高水平，其求职人才数为59985人，仅比上年同期减少896人，同比小幅下滑1.47%。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（五）多数职位竞争激烈，但业务类人才需求依旧有缺口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54个主要职位类型中，人才供求比大于2的职位类型有27个，其中18个类型的职位竞争激烈，人才供求比大于等于3。其中计算机硬件开发类、贸易/进出口类和文字媒体/写作类职位由于需求较少，就业竞争压力较大，其供求比分别达到10.23、7.42和7.14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而在用人单位最急需人才的前二十名具体职位中，销售类、市场/营销/策划/推广类等业务类人才最为紧缺，有七成职位与其挂钩。其中，客服专员/助理（非技术）、房地产销售/置业顾问及销售代表等职位分列前三名，这三个职位人才供给量较为缺乏，人才缺口（即需求人才数与求职人才数的差额，下同）分别达到4785人、4629人及4456人。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二、总体情况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（一）人才需求及人才供给均有增长，就业压力依旧存在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2020年第一季度通过广西人才网招聘人才的用人单位（简称用人单位，下同）有所减少，为12608家，同比下降7.50%，但需求人才数为175465人，同比增长12.58%。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人才需求量走势见下图：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658860" cy="3736975"/>
            <wp:effectExtent l="19050" t="0" r="8890" b="0"/>
            <wp:docPr id="1" name="图片 1" descr="http://image.gxrc.com/news/images/2020/d2399bf7-5347-4085-8058-21f0f0544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gxrc.com/news/images/2020/d2399bf7-5347-4085-8058-21f0f0544b8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在人才供给方面，求职人才数保持稳定增长态势，在2020年第一季度达到279044人，比上年同期增加35840人，同比增长14.74%。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求职人才数走势见下图：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658860" cy="3729355"/>
            <wp:effectExtent l="19050" t="0" r="8890" b="0"/>
            <wp:docPr id="2" name="图片 2" descr="http://image.gxrc.com/news/images/2020/429efac1-d679-40f3-958a-a1a3cd30bc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gxrc.com/news/images/2020/429efac1-d679-40f3-958a-a1a3cd30bcf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860" cy="372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2020年第一季度，广西人才网人才供求比为1.59（即人才需求人数或职位数为1时，人才供给或求职人才数为1.59，下同）,与上年同期的1.56基本持平，就业压力依旧存在。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人才供求比走势见下图：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</w:t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8595360" cy="3736975"/>
            <wp:effectExtent l="19050" t="0" r="0" b="0"/>
            <wp:docPr id="3" name="图片 3" descr="http://image.gxrc.com/news/images/2020/f1d3fab9-9fa2-4a64-973b-0258a55d10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gxrc.com/news/images/2020/f1d3fab9-9fa2-4a64-973b-0258a55d10c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（二）各设区市人才网站供需情况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在各设区市人才网站分布中，广西人才网主站中用人单位共有8614家，占比68.32%，同比下降9.85%；需求人才数为138477人，占比78.92%，同比增长13.37%；求职人才数为237658人，占比85.17%，同比增长16.00%，其人才供求比为1.72，比上年同期的1.68增加0.04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各设区市人才网站供需情况见下表：</w:t>
      </w:r>
    </w:p>
    <w:tbl>
      <w:tblPr>
        <w:tblW w:w="75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656"/>
        <w:gridCol w:w="1611"/>
        <w:gridCol w:w="1550"/>
      </w:tblGrid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用人单位数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求职人才数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需求人才数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广西人才网合计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12608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279044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175465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广西人才网主站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8614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237658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138477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柳州站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6504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桂林站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4172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北海站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钦州站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765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防城港站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1336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玉林站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2482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1467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梧州站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3449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1727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贵港站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655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16388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来宾站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1684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736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百色站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2426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1798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河池站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1288</w:t>
            </w:r>
          </w:p>
        </w:tc>
      </w:tr>
      <w:tr w:rsidR="00910724" w:rsidRPr="00910724" w:rsidTr="00910724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1295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632</w:t>
            </w:r>
          </w:p>
        </w:tc>
      </w:tr>
    </w:tbl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三、用人单位分布情况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2020年第一季度，通过广西人才网招聘的用人单位共12608家，比去年同期下降7.50%，其单位性质分布见下表：</w:t>
      </w:r>
    </w:p>
    <w:tbl>
      <w:tblPr>
        <w:tblW w:w="57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1733"/>
        <w:gridCol w:w="1597"/>
      </w:tblGrid>
      <w:tr w:rsidR="00910724" w:rsidRPr="00910724" w:rsidTr="00910724">
        <w:trPr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占比</w:t>
            </w:r>
          </w:p>
        </w:tc>
      </w:tr>
      <w:tr w:rsidR="00910724" w:rsidRPr="00910724" w:rsidTr="00910724">
        <w:trPr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1.51%</w:t>
            </w:r>
          </w:p>
        </w:tc>
      </w:tr>
      <w:tr w:rsidR="00910724" w:rsidRPr="00910724" w:rsidTr="00910724">
        <w:trPr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11299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89.62%</w:t>
            </w:r>
          </w:p>
        </w:tc>
      </w:tr>
      <w:tr w:rsidR="00910724" w:rsidRPr="00910724" w:rsidTr="00910724">
        <w:trPr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个体经营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3.07%</w:t>
            </w:r>
          </w:p>
        </w:tc>
      </w:tr>
      <w:tr w:rsidR="00910724" w:rsidRPr="00910724" w:rsidTr="00910724">
        <w:trPr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其他单位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732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5.81%</w:t>
            </w:r>
          </w:p>
        </w:tc>
      </w:tr>
      <w:tr w:rsidR="00910724" w:rsidRPr="00910724" w:rsidTr="00910724">
        <w:trPr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12608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——</w:t>
            </w:r>
          </w:p>
        </w:tc>
      </w:tr>
    </w:tbl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其中，用人单位中企业数量比上年同期减少996家，同比下降8.10%。具体企业数量分布见下表：</w:t>
      </w:r>
    </w:p>
    <w:tbl>
      <w:tblPr>
        <w:tblW w:w="57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1667"/>
        <w:gridCol w:w="1547"/>
      </w:tblGrid>
      <w:tr w:rsidR="00910724" w:rsidRPr="00910724" w:rsidTr="00910724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占比</w:t>
            </w:r>
          </w:p>
        </w:tc>
      </w:tr>
      <w:tr w:rsidR="00910724" w:rsidRPr="00910724" w:rsidTr="00910724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国有（控股）企业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6.34%</w:t>
            </w:r>
          </w:p>
        </w:tc>
      </w:tr>
      <w:tr w:rsidR="00910724" w:rsidRPr="00910724" w:rsidTr="00910724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集体企业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0.21%</w:t>
            </w:r>
          </w:p>
        </w:tc>
      </w:tr>
      <w:tr w:rsidR="00910724" w:rsidRPr="00910724" w:rsidTr="00910724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民营企业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10276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81.50%</w:t>
            </w:r>
          </w:p>
        </w:tc>
      </w:tr>
      <w:tr w:rsidR="00910724" w:rsidRPr="00910724" w:rsidTr="00910724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中外合资企业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0.95%</w:t>
            </w:r>
          </w:p>
        </w:tc>
      </w:tr>
      <w:tr w:rsidR="00910724" w:rsidRPr="00910724" w:rsidTr="00910724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港澳台投资企业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0.62%</w:t>
            </w:r>
          </w:p>
        </w:tc>
      </w:tr>
      <w:tr w:rsidR="00910724" w:rsidRPr="00910724" w:rsidTr="00910724">
        <w:trPr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11299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89.62%</w:t>
            </w:r>
          </w:p>
        </w:tc>
      </w:tr>
    </w:tbl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四、产业与行业需求分布特点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2020年第一季度，广西人才网中，第一、第二产业的人才需求均呈现不同程度的增长，第三产业人才需求同比小幅下滑。其中，第一产业需求人才数为5909人，比上年同期增加2891人，同比涨幅达95.79%；第二产业需求人才数为62775人，比上年同期增加18686人，同比增长42.38%；第三产业需求人才数为106781人，同比减少1964人，同比小幅下滑1.81%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需求人才数超过万人的有6个行业，其中：房地产业位居榜首，占比18.13%；制造业占比16.84%、建筑业占比15.61%、信息传输/计算机服务和软件业占比10.40%、租赁和商务服务业占比8.29%以及教育业占比5.98%，这六个行业累计需求量为132051人，占比75.26%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24个主要行业类型中，有15个行业类型的需求人才数呈现增长态势。其中，建筑业的人才需求同比增长明显，比上年同期增加了12039人，涨幅达到78.39%，是本季度需求人才数同比增长最大的行业；房地产业的人才需求同比增加5422人，同比增长20.54%；制造业的人才需求比上年同期增加3079人，同比增长11.63%。另外，本季度有9个行业类型的人才需求出现不同程度的下滑，其中信息传输/计算机服务和软件业的人才需求同比减少9590人，降幅为34.45%，是本季度人才需求同比减少最大的行业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具体情况见下表：</w:t>
      </w:r>
    </w:p>
    <w:tbl>
      <w:tblPr>
        <w:tblW w:w="95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4224"/>
        <w:gridCol w:w="1383"/>
        <w:gridCol w:w="1308"/>
        <w:gridCol w:w="1203"/>
      </w:tblGrid>
      <w:tr w:rsidR="00910724" w:rsidRPr="00910724" w:rsidTr="00910724">
        <w:trPr>
          <w:jc w:val="center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产业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行业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需求</w:t>
            </w:r>
          </w:p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人才数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需求</w:t>
            </w:r>
          </w:p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占比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同比</w:t>
            </w:r>
          </w:p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增长率</w:t>
            </w:r>
          </w:p>
        </w:tc>
      </w:tr>
      <w:tr w:rsidR="00910724" w:rsidRPr="00910724" w:rsidTr="00910724">
        <w:trPr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第一产业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农业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1.20%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92.35%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林业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0.10%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-42.35%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畜牧业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0.33%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94.95%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渔业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0.01%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-65.91%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农、林、牧、渔服务业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1.72%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137.89%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5909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3.37%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95.79%</w:t>
            </w:r>
          </w:p>
        </w:tc>
      </w:tr>
      <w:tr w:rsidR="00910724" w:rsidRPr="00910724" w:rsidTr="00910724">
        <w:trPr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第二产业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采矿业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165.18%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制造业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29552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16.84%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11.63%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电力、燃气及水的生产和供应业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1.25%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146.79%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建筑业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27396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15.61%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78.39%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62775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35.78%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42.38%</w:t>
            </w:r>
          </w:p>
        </w:tc>
      </w:tr>
      <w:tr w:rsidR="00910724" w:rsidRPr="00910724" w:rsidTr="00910724">
        <w:trPr>
          <w:jc w:val="center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第三产业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交通运输、仓储和邮政业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1.96%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119.17%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信息传输、计算机服务和软件业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18251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10.40%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-34.45%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批发和零售业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6881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3.92%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-23.54%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住宿和餐饮业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1.04%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-37.76%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金融业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9398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5.36%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-9.66%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房地产业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31820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18.13%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20.54%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租赁和商务服务业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14545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8.29%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18.38%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科学研究、技术服务和地质勘查业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0.80%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73.45%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水利、环境和公共设施管理业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1.14%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60.35%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居民服务和其他服务业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4340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2.47%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-6.26%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10487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5.98%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30.18%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卫生、社会保障和社会福利业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0.14%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-16.95%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文化、体育和娱乐业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1.04%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-40.03%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公共管理和社会组织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0.17%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29.20%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国际组织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0.01%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525.00%</w:t>
            </w:r>
          </w:p>
        </w:tc>
      </w:tr>
      <w:tr w:rsidR="00910724" w:rsidRPr="00910724" w:rsidTr="00910724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小计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106781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60.86%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-1.81%</w:t>
            </w:r>
          </w:p>
        </w:tc>
      </w:tr>
      <w:tr w:rsidR="00910724" w:rsidRPr="00910724" w:rsidTr="00910724">
        <w:trPr>
          <w:jc w:val="center"/>
        </w:trPr>
        <w:tc>
          <w:tcPr>
            <w:tcW w:w="5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175465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——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12.58%</w:t>
            </w:r>
          </w:p>
        </w:tc>
      </w:tr>
    </w:tbl>
    <w:p w:rsidR="00910724" w:rsidRPr="00910724" w:rsidRDefault="00910724" w:rsidP="0091072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（一）建筑业人才需求同比增长明显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广西人才网中建筑业的需求人才数同比增长明显，为27396人，比上年同期的15357人增加12039人，同比大幅增长78.39%，环比涨幅达到109.35%，是本季度人才需求同比增长最大的行业。其中建筑安装行业是建筑业人才需求的主要增长点，其需求人才数为15286人，比上年同期增加13567人，同比涨幅达88.75%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571230" cy="3808730"/>
            <wp:effectExtent l="19050" t="0" r="1270" b="0"/>
            <wp:docPr id="4" name="图片 4" descr="http://image.gxrc.com/news/images/2020/a131fa8c-fc6e-42ce-885c-05caedad0b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gxrc.com/news/images/2020/a131fa8c-fc6e-42ce-885c-05caedad0b3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（二）房地产业人才需求旺盛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2020年第一季度，广西人才网中房地产业的人才需求回升，并维持高位，其需求人才数为31820人，比上年同期的26398人增加5422人，同比大幅增长20.54%。其中，房地产中介服务行业人才需求增长较大，其需求人才数为10760人，比上年同期的7304人增加3456人，同比大幅增长47.32%，这是房地产行业人才需求增长的主要来源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>
            <wp:extent cx="8531860" cy="3673475"/>
            <wp:effectExtent l="19050" t="0" r="2540" b="0"/>
            <wp:docPr id="5" name="图片 5" descr="http://image.gxrc.com/news/images/2020/628324ba-bd62-49ad-91b0-82827b21c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gxrc.com/news/images/2020/628324ba-bd62-49ad-91b0-82827b21ca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（三）制造业人才需求回升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制造业需求人才数为29552人，与上年同期相比增加了3079人，同比增长11.63%，环比增长62.65%。其中人才需求同比增长较大的行业分别有医药/医疗器械/医疗机构行业和机械制造行业，其需求人才数分别为9961人和4331人，分别比上年同期增加5305人和2076人，同比涨幅高达113.94%和92.06%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603615" cy="3864610"/>
            <wp:effectExtent l="19050" t="0" r="6985" b="0"/>
            <wp:docPr id="6" name="图片 6" descr="http://image.gxrc.com/news/images/2020/e804634c-7dc1-4ac0-8d12-59d400f1e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gxrc.com/news/images/2020/e804634c-7dc1-4ac0-8d12-59d400f1e09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61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（四）教育业人才需求同比大幅增长，创历史新高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2020年第一季度，教育业人才需求创历史新高，其需求人才数为10487人，与上年同期的8056人相比增加了2431人，同比大幅增长30.18%。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579485" cy="3776980"/>
            <wp:effectExtent l="19050" t="0" r="0" b="0"/>
            <wp:docPr id="7" name="图片 7" descr="http://image.gxrc.com/news/images/2020/62024adc-c81e-48bc-a69e-d5d5d9186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gxrc.com/news/images/2020/62024adc-c81e-48bc-a69e-d5d5d9186f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485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（五）互联网和电子商务行业人才需求的大量萎缩导致信息传输/计算机服务和软件业人才需求持续低迷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信息传输/计算机服务和软件业人才需求持续低迷，其需求人才数为18251人，与上年同期的27841人相比，减少了9590人，同比下滑34.45%，其中，互联网和电子商务行业人才需求下滑较大，这两个行业的需求人才数分别为4436人和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2917人，比上年同期分别减少8387人和3304人，同比降幅分别达到65.41%和53.11%，这是信息传输/计算机服务和软件业人才需求下滑的主要原因。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>
            <wp:extent cx="8555355" cy="3816350"/>
            <wp:effectExtent l="19050" t="0" r="0" b="0"/>
            <wp:docPr id="8" name="图片 8" descr="http://image.gxrc.com/news/images/2020/971737bb-90ba-400a-93e7-8ca3abf70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gxrc.com/news/images/2020/971737bb-90ba-400a-93e7-8ca3abf700b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35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五、职位供需分布特点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2020年第一季度，广西人才网的总人才供求比为1.59，与上年同期的1.56基本持平，总体就业竞争压力较大。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具体情况见下表：</w:t>
      </w:r>
    </w:p>
    <w:tbl>
      <w:tblPr>
        <w:tblW w:w="95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4577"/>
        <w:gridCol w:w="1531"/>
        <w:gridCol w:w="1261"/>
        <w:gridCol w:w="1321"/>
      </w:tblGrid>
      <w:tr w:rsidR="00910724" w:rsidRPr="00910724" w:rsidTr="00910724">
        <w:trPr>
          <w:jc w:val="center"/>
        </w:trPr>
        <w:tc>
          <w:tcPr>
            <w:tcW w:w="9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人才供求对比情况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求职</w:t>
            </w:r>
          </w:p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人才数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需求</w:t>
            </w:r>
          </w:p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人才数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人才</w:t>
            </w:r>
          </w:p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供求比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农林渔牧类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0.96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高级管理类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人力资源/人事类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9952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3.61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行政/文职/后勤类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24246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7637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3.17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财务/税务/审计/统计类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25787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5697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4.53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生产制造/工厂管理类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4569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1.22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质量保证/品质管理类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采购类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2.03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市场/营销/策划/推广类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7838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0.89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销售类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13404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26483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0.51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客服/技术支持类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8328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电力/能源/矿产/测绘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3.01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机械/机器设备/仪器仪表类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0.95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化工类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5.70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生物/医药/医疗器械类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4.78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汽车4S/维修/驾培类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轻工/食品/工艺品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3.32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服装/纺织/皮革类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1.65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计算机硬件开发类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10.23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计算机软件开发类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3.54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IT管理/项目协调类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5.01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IT质量管理/测试/配置管理类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4.16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IT运维/技术支持/系统集成类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1.86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互联网/移动互联网开发/设计类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2.31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互联网产品/运营管理/电子商务类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手机/通信技术类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2.83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电子/电器类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2.04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技工类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5363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0.65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建筑/工程类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18012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房地产开发/经纪/中介类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7734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8995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0.86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物业管理类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贸易/进出口类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7.42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物流/仓储类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1.89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交通运输服务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3.41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证券/期货/投资管理/服务类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1.76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银行类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2.51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保险类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艺术/设计类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2.87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广告类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会展/公关/活动类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2.55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影视类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文字媒体/写作类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7.14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出版/印刷类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3.13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百货/超市/零售类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4276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0.52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餐饮/娱乐类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酒店/旅游类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2.48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美容/保健类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翻译类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法律/法务/合规类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3.28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咨询/顾问/中介类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913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0.86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培训类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691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3.00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医院/医疗/护理类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3436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1.78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文教/科研类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6147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1.95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环境保护类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917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1.86</w:t>
            </w:r>
          </w:p>
        </w:tc>
      </w:tr>
      <w:tr w:rsidR="00910724" w:rsidRPr="00910724" w:rsidTr="00910724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其他职位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39692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24234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1.64</w:t>
            </w:r>
          </w:p>
        </w:tc>
      </w:tr>
      <w:tr w:rsidR="00910724" w:rsidRPr="00910724" w:rsidTr="00910724">
        <w:trPr>
          <w:jc w:val="center"/>
        </w:trPr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10724" w:rsidRPr="00910724" w:rsidRDefault="00910724" w:rsidP="009107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279044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175465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A0C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0724" w:rsidRPr="00910724" w:rsidRDefault="00910724" w:rsidP="00910724">
            <w:pPr>
              <w:widowControl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7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1.59</w:t>
            </w:r>
          </w:p>
        </w:tc>
      </w:tr>
    </w:tbl>
    <w:p w:rsidR="00910724" w:rsidRPr="00910724" w:rsidRDefault="00910724" w:rsidP="0091072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（一）职位需求特点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通过广西人才网招聘人才的用人单位共12608家，同比下降7.50%，而需求人才数为175465人，同比增长12.58%。在54个主要职位类型中，将近七成职位的人才需求呈现同比增长态势，其中建筑/工程类、技工类、生产制造/工厂管理类等职位是总体职位人才需求的主要增长点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需求人才数处于前十位的职位类型见下图：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7442200" cy="4826635"/>
            <wp:effectExtent l="19050" t="0" r="6350" b="0"/>
            <wp:docPr id="9" name="图片 9" descr="http://image.gxrc.com/news/images/2020/9608301a-3edd-44c9-a157-e76de1130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gxrc.com/news/images/2020/9608301a-3edd-44c9-a157-e76de1130c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如图所示，上述十个职位类型的需求人才数总计99069人，占人才总需求量的56.46%，其中销售类职位需求长期以绝对优势位居首位，其需求人才数达到26483人，占比为15.09%。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1.建筑/工程类职位人才需求旺盛，同比增量位列第一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建筑/工程类职位需求人才数为18012人，比上年同期的10738人增加7274人，同比大幅增长67.74%，环比大幅增长93.55%。建筑/工程类职位中有超过八成的职位人才需求呈现增长态势，其中同比增长量排名前三的有施工员、工程管理/项目经理/主管以及建筑工程师/注册建筑师等职位，同比增长量分别为1086人、866人以及811人，同比涨幅分别达到81.04%、82.55%以及102.01%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571230" cy="3697605"/>
            <wp:effectExtent l="19050" t="0" r="1270" b="0"/>
            <wp:docPr id="10" name="图片 10" descr="http://image.gxrc.com/news/images/2020/1253bf7b-5880-4430-a208-e5cb05976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gxrc.com/news/images/2020/1253bf7b-5880-4430-a208-e5cb059766a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2.房地产开发/经纪/中介类职位人才需求同比大幅增长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2020年第一季度，广西人才网中房地产开发/经纪/中介类职位需求人才数为8995人，与上年同期的6691人相比增加2304人，同比大幅增长34.43%。在该类型职位中，房地产销售/置业顾问职位的需求人才数增长最多，与上年同期相比增加了1604人，同比涨幅达到30.37%。</w:t>
      </w:r>
    </w:p>
    <w:p w:rsidR="00910724" w:rsidRPr="00910724" w:rsidRDefault="00910724" w:rsidP="00910724">
      <w:pPr>
        <w:widowControl/>
        <w:shd w:val="clear" w:color="auto" w:fill="FFFFFF"/>
        <w:ind w:left="630" w:hanging="63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8468360" cy="3761105"/>
            <wp:effectExtent l="19050" t="0" r="8890" b="0"/>
            <wp:docPr id="11" name="图片 11" descr="http://image.gxrc.com/news/images/2020/c88ed16a-76d9-46f8-92d6-f368294ef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gxrc.com/news/images/2020/c88ed16a-76d9-46f8-92d6-f368294efe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36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3.三大传统管理类职位人才需求总量季节性回升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2020年第一季度，广西人才网中传统管理类职位（</w:t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包含行政/文职/后勤类、人力资源/人事类及财务/税务/审计/统计类等职位类别，下同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的人才需求总量出现季节性回升，为16090人，虽与上年同期相比减少792人，同比小幅下滑4.69%，但比上季度增长30.28%。其中行政/文职/后勤类、人力资源/人事类职位的人才需求与上年同期相比分别减少了996人和223人，同比降幅分别为11.54%和7.49%，而财务/税务/审计/统计类职位人才需求比上年同期增加427人，同比增长8.10%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507730" cy="3776980"/>
            <wp:effectExtent l="19050" t="0" r="7620" b="0"/>
            <wp:docPr id="12" name="图片 12" descr="http://image.gxrc.com/news/images/2020/e8777b5e-8692-4072-a9d4-4c959030b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.gxrc.com/news/images/2020/e8777b5e-8692-4072-a9d4-4c959030b15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3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4.技工类职位人才需求同比大幅增长，创历史新高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广西人才网技工类职位人才需求迅猛增长，其需求人才数为5363人，比上年同期增加2858人，同比大幅增长114.09%，环比大幅增长78.59%。在技工类职位中，有八成职位的人才需求呈现增长态势，其中增长较大的分别有普工/杂工、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电工、空调工/电梯工/锅炉工等职位，其需求人才数分别比上年同期增加890人、569人以及351人，同比涨幅分别达到140.82%、169.85%和307.89%。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8420735" cy="3761105"/>
            <wp:effectExtent l="19050" t="0" r="0" b="0"/>
            <wp:docPr id="13" name="图片 13" descr="http://image.gxrc.com/news/images/2020/843c315b-2d7f-4f8c-a910-f1b1fadc72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gxrc.com/news/images/2020/843c315b-2d7f-4f8c-a910-f1b1fadc72a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735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（二）人才供应特点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2020年第一季度，广西人才网的求职人才数为279044人，同比增长14.74%，在54个主要职位类型中，有39个职位类型的求职人才数呈现不同程度的增长。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求职人才数处于前十名的热门职位类型见下图：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7513955" cy="4850130"/>
            <wp:effectExtent l="19050" t="0" r="0" b="0"/>
            <wp:docPr id="14" name="图片 14" descr="http://image.gxrc.com/news/images/2020/43f4e422-9f1d-4aeb-b0e5-054fd520f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.gxrc.com/news/images/2020/43f4e422-9f1d-4aeb-b0e5-054fd520f7a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48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如图所示，上述十个职位类型的求职人才数量总计145791人，合计占比达到52.25%。其中，建筑/工程类、财务/税务/审计/统计类及行政/文职/后勤类这三类职位类型的求职人才数稳居前三位，均超过20000人。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1.建筑/工程类职位最受求职者青睐，人才供应量位居榜首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2020年第一季度，广西人才网中建筑/工程类职位的求职人才数为33993人，与去年同期的30747人相比增加3246人，同比增长10.56%。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595360" cy="3745230"/>
            <wp:effectExtent l="19050" t="0" r="0" b="0"/>
            <wp:docPr id="15" name="图片 15" descr="http://image.gxrc.com/news/images/2020/e2637ed2-d518-486f-b9d6-1bbee4dee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.gxrc.com/news/images/2020/e2637ed2-d518-486f-b9d6-1bbee4dee42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2.文教/科研类职位人才供应量持续攀高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2020年第一季度，广西人才网中文教/科研类职位的人才供应量持续攀高，同比大幅增长，其求职人才数为12012人，比上年同期增加4682人，同比涨幅达到63.87%。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595360" cy="3761105"/>
            <wp:effectExtent l="19050" t="0" r="0" b="0"/>
            <wp:docPr id="16" name="图片 16" descr="http://image.gxrc.com/news/images/2020/f1e2afc8-d19b-4eba-bb93-3ca3836aeb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gxrc.com/news/images/2020/f1e2afc8-d19b-4eba-bb93-3ca3836aeb5f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3.三大传统管理类职位供给总量同比小幅下滑，但仍维持较高水平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2020年第一季度，广西人才网中传统管理类职位（</w:t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包含行政/文职/后勤类、人力资源/人事类及财务/税务/审计/统计类等职位类别，下同</w:t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）的人才供应总量虽有所减少，但仍维持较高水平，其求职人才数为59985人，仅比上年同期减少896人，同比小幅下滑1.47%。其中行政/文职/后勤类职位与上年同期相比增加了932人，同比小幅增长4.00%。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noProof/>
          <w:color w:val="333333"/>
          <w:kern w:val="0"/>
          <w:sz w:val="24"/>
          <w:szCs w:val="24"/>
        </w:rPr>
        <w:drawing>
          <wp:inline distT="0" distB="0" distL="0" distR="0">
            <wp:extent cx="8531860" cy="3705225"/>
            <wp:effectExtent l="19050" t="0" r="2540" b="0"/>
            <wp:docPr id="17" name="图片 17" descr="http://image.gxrc.com/news/images/2020/bf38a6f5-e531-4e3d-b2e5-f42ead98de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.gxrc.com/news/images/2020/bf38a6f5-e531-4e3d-b2e5-f42ead98deb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lastRenderedPageBreak/>
        <w:t>4.求职人才学历分布情况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广西人才网求职人才学历长期集中在大专和本科学历，其中大专学历求职人才数占比高达44.09%，本科学历求职人才数占比达43.39%，大专和本科学历的求职人才共计244098人，与上年同期的212006人相比增加32092人，同比增长15.14%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具体学历分布见下图：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677535" cy="3943985"/>
            <wp:effectExtent l="19050" t="0" r="0" b="0"/>
            <wp:docPr id="18" name="图片 18" descr="http://image.gxrc.com/news/images/2020/77f93e4b-5293-4e05-b41b-69af8fcbb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.gxrc.com/news/images/2020/77f93e4b-5293-4e05-b41b-69af8fcbbe8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（三）人才供需对比情况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1、职位人才竞争情况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2020年第一季度广西人才网总体供求比为1.59，与上年同期基本持平。54个主要职位类型中，人才供求比大于2的职位类型有27个，其中18个类型的职位竞争激烈，人才供求比大于等于3。其中计算机硬件开发类、贸易/进出口类和文字媒体/写作类职位由于需求较少，就业竞争压力较大，其供求比分别达到10.23、7.42和7.14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具体见下图：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523605" cy="4429125"/>
            <wp:effectExtent l="19050" t="0" r="0" b="0"/>
            <wp:docPr id="19" name="图片 19" descr="http://image.gxrc.com/news/images/2020/832cf12b-06ae-463c-ac93-fce7b0b92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.gxrc.com/news/images/2020/832cf12b-06ae-463c-ac93-fce7b0b9251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60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在具体职位中，2020年第一季度，销售行政经理/主管、房地产项目开发报建和服装设计等职位竞争较为激烈，由于需求少，这三个职位的人才供求比分别高达89.00、62.60以及59.00，均超过59人竞争1个岗位，竞争激烈程度遥遥领先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具体见下图：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897620" cy="5732780"/>
            <wp:effectExtent l="19050" t="0" r="0" b="0"/>
            <wp:docPr id="20" name="图片 20" descr="http://image.gxrc.com/news/images/2020/6c629d92-8a5c-4dd4-950b-467b5dcf84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.gxrc.com/news/images/2020/6c629d92-8a5c-4dd4-950b-467b5dcf84d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620" cy="573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</w:t>
      </w:r>
    </w:p>
    <w:p w:rsidR="00910724" w:rsidRPr="00910724" w:rsidRDefault="00910724" w:rsidP="00910724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2、职位人才紧缺情况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2020年第一季度，美容/保健类、百货/超市/零售类以及销售类等职位由于人员流动性大等特征，需求长期旺盛，供求比长期位居供求比排行榜后十位，其供求比分别仅为0.60、0.52和0.51，人才缺口较大。</w:t>
      </w:r>
    </w:p>
    <w:p w:rsidR="00910724" w:rsidRPr="00910724" w:rsidRDefault="00910724" w:rsidP="00910724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8452485" cy="4468495"/>
            <wp:effectExtent l="19050" t="0" r="5715" b="0"/>
            <wp:docPr id="21" name="图片 21" descr="http://image.gxrc.com/news/images/2020/39053b5d-d8a4-4648-af49-51d843e65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.gxrc.com/news/images/2020/39053b5d-d8a4-4648-af49-51d843e6532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485" cy="446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在用人单位最急需人才的前二十名具体职位中，销售类、市场/营销/策划/推广类等业务类人才最为紧缺，有七成职位与其挂钩。其中，客服专员/助理（非技术）、房地产销售/置业顾问及销售代表等职位分列前三名，这三个职位人才供给量较为缺乏，人才缺口（即需求人才数与求职人才数的差额，下同）分别达到4785人、4629人及4456人。</w:t>
      </w:r>
    </w:p>
    <w:p w:rsidR="00910724" w:rsidRPr="00910724" w:rsidRDefault="00910724" w:rsidP="00910724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具体见下列图：</w:t>
      </w:r>
    </w:p>
    <w:p w:rsidR="00910724" w:rsidRPr="00910724" w:rsidRDefault="00910724" w:rsidP="00910724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</w:t>
      </w:r>
      <w:r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7593330" cy="7442200"/>
            <wp:effectExtent l="19050" t="0" r="7620" b="0"/>
            <wp:docPr id="22" name="图片 22" descr="http://image.gxrc.com/news/images/2020/7e7ad2dd-b910-4167-bc3b-82f01eff4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gxrc.com/news/images/2020/7e7ad2dd-b910-4167-bc3b-82f01eff4f6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910724" w:rsidRPr="00910724" w:rsidRDefault="00910724" w:rsidP="00910724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中国广西人才市场</w:t>
      </w:r>
      <w:r w:rsidRPr="00910724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广西人力资源服务行业协会</w:t>
      </w:r>
      <w:r w:rsidRPr="00910724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2020年4月24日</w:t>
      </w:r>
    </w:p>
    <w:p w:rsidR="00910724" w:rsidRPr="00910724" w:rsidRDefault="00910724" w:rsidP="0091072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910724" w:rsidRPr="00910724" w:rsidRDefault="00910724" w:rsidP="0091072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备注：广西人才网（原广西人才网联系统）是以广西人才网为数据库管理中心，整合柳州、桂林、梧州、北海、防城港、钦州、贵港、玉林、百色、贺州、河池、来宾、崇左等市级网站，形成数据库共享、服务内容和服务标准统一、基本覆盖广西全区范围的人才供求信息网络服务系统，在广西网上人才交流业务领域具有一定代表性。</w:t>
      </w:r>
    </w:p>
    <w:p w:rsidR="00910724" w:rsidRPr="00910724" w:rsidRDefault="00910724" w:rsidP="0091072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91072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570DD6" w:rsidRDefault="00570DD6"/>
    <w:sectPr w:rsidR="00570DD6" w:rsidSect="009107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724"/>
    <w:rsid w:val="00570DD6"/>
    <w:rsid w:val="0091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72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107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0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46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2020-09-18T09:19:00Z</dcterms:created>
  <dcterms:modified xsi:type="dcterms:W3CDTF">2020-09-18T09:29:00Z</dcterms:modified>
</cp:coreProperties>
</file>