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8" w:rsidRDefault="00AA130F" w:rsidP="0071762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分立</w:t>
      </w:r>
      <w:r w:rsidR="00717628">
        <w:rPr>
          <w:rFonts w:ascii="方正小标宋简体" w:eastAsia="方正小标宋简体" w:hAnsi="方正小标宋简体" w:hint="eastAsia"/>
          <w:sz w:val="44"/>
          <w:szCs w:val="44"/>
        </w:rPr>
        <w:t>报告</w:t>
      </w:r>
    </w:p>
    <w:p w:rsidR="00717628" w:rsidRDefault="00717628" w:rsidP="00717628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（空白）</w:t>
      </w:r>
    </w:p>
    <w:p w:rsidR="00717628" w:rsidRDefault="00717628" w:rsidP="00717628">
      <w:pPr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</w:p>
    <w:p w:rsidR="00717628" w:rsidRDefault="00717628" w:rsidP="00717628">
      <w:pPr>
        <w:spacing w:line="52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自治区人力资源和社会保障厅：</w:t>
      </w:r>
    </w:p>
    <w:p w:rsidR="00717628" w:rsidRPr="00AA130F" w:rsidRDefault="00717628" w:rsidP="00AA130F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</w:t>
      </w:r>
      <w:r w:rsidR="005264FC">
        <w:rPr>
          <w:rFonts w:ascii="仿宋_GB2312" w:eastAsia="仿宋_GB2312" w:hAnsi="仿宋_GB2312" w:hint="eastAsia"/>
          <w:sz w:val="32"/>
          <w:szCs w:val="32"/>
        </w:rPr>
        <w:t>学校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 w:rsidR="005264FC">
        <w:rPr>
          <w:rFonts w:ascii="仿宋_GB2312" w:eastAsia="仿宋_GB2312" w:hAnsi="仿宋_GB2312" w:hint="eastAsia"/>
          <w:sz w:val="32"/>
          <w:szCs w:val="32"/>
        </w:rPr>
        <w:t>学校</w:t>
      </w:r>
      <w:r>
        <w:rPr>
          <w:rFonts w:ascii="仿宋_GB2312" w:eastAsia="仿宋_GB2312" w:hAnsi="仿宋_GB2312" w:hint="eastAsia"/>
          <w:sz w:val="32"/>
          <w:szCs w:val="32"/>
        </w:rPr>
        <w:t>地址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，具备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资质，拟</w:t>
      </w:r>
      <w:r w:rsidR="00AA130F">
        <w:rPr>
          <w:rFonts w:ascii="仿宋_GB2312" w:eastAsia="仿宋_GB2312" w:hAnsi="仿宋_GB2312" w:hint="eastAsia"/>
          <w:sz w:val="32"/>
          <w:szCs w:val="32"/>
        </w:rPr>
        <w:t>分立为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Pr="00AA130F">
        <w:rPr>
          <w:rFonts w:ascii="仿宋_GB2312" w:eastAsia="仿宋_GB2312" w:hAnsi="仿宋_GB2312" w:hint="eastAsia"/>
          <w:sz w:val="32"/>
          <w:szCs w:val="32"/>
        </w:rPr>
        <w:t>学校</w:t>
      </w:r>
      <w:r w:rsidR="00AA130F">
        <w:rPr>
          <w:rFonts w:ascii="仿宋_GB2312" w:eastAsia="仿宋_GB2312" w:hAnsi="仿宋_GB2312" w:hint="eastAsia"/>
          <w:sz w:val="32"/>
          <w:szCs w:val="32"/>
        </w:rPr>
        <w:t>（学校1），办学地址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 w:rsidR="00AA130F">
        <w:rPr>
          <w:rFonts w:ascii="仿宋_GB2312" w:eastAsia="仿宋_GB2312" w:hAnsi="仿宋_GB2312" w:hint="eastAsia"/>
          <w:sz w:val="32"/>
          <w:szCs w:val="32"/>
        </w:rPr>
        <w:t>，和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>
        <w:rPr>
          <w:rFonts w:ascii="仿宋_GB2312" w:eastAsia="仿宋_GB2312" w:hAnsi="仿宋_GB2312" w:hint="eastAsia"/>
          <w:sz w:val="32"/>
          <w:szCs w:val="32"/>
        </w:rPr>
        <w:t>学校（学校2）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 w:rsidR="00AA130F">
        <w:rPr>
          <w:rFonts w:ascii="仿宋_GB2312" w:eastAsia="仿宋_GB2312" w:hAnsi="仿宋_GB2312" w:hint="eastAsia"/>
          <w:sz w:val="32"/>
          <w:szCs w:val="32"/>
        </w:rPr>
        <w:t>办学地址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</w:t>
      </w:r>
      <w:r w:rsidR="00AA130F">
        <w:rPr>
          <w:rFonts w:ascii="仿宋_GB2312" w:eastAsia="仿宋_GB2312" w:hAnsi="仿宋_GB2312" w:hint="eastAsia"/>
          <w:sz w:val="32"/>
          <w:szCs w:val="32"/>
        </w:rPr>
        <w:t>。</w:t>
      </w:r>
      <w:r w:rsidR="00AA130F" w:rsidRP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 w:rsidRPr="00AA130F">
        <w:rPr>
          <w:rFonts w:ascii="仿宋_GB2312" w:eastAsia="仿宋_GB2312" w:hAnsi="仿宋_GB2312" w:hint="eastAsia"/>
          <w:sz w:val="32"/>
          <w:szCs w:val="32"/>
        </w:rPr>
        <w:t>学校（学校1）</w:t>
      </w:r>
      <w:r>
        <w:rPr>
          <w:rFonts w:ascii="仿宋_GB2312" w:eastAsia="仿宋_GB2312" w:hAnsi="仿宋_GB2312" w:hint="eastAsia"/>
          <w:sz w:val="32"/>
          <w:szCs w:val="32"/>
        </w:rPr>
        <w:t>开展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职业（工种）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层次</w:t>
      </w:r>
      <w:r w:rsidRPr="00AA130F">
        <w:rPr>
          <w:rFonts w:ascii="仿宋_GB2312" w:eastAsia="仿宋_GB2312" w:hAnsi="仿宋_GB2312" w:hint="eastAsia"/>
          <w:sz w:val="32"/>
          <w:szCs w:val="32"/>
        </w:rPr>
        <w:t>的</w:t>
      </w:r>
      <w:r>
        <w:rPr>
          <w:rFonts w:ascii="仿宋_GB2312" w:eastAsia="仿宋_GB2312" w:hAnsi="仿宋_GB2312" w:hint="eastAsia"/>
          <w:sz w:val="32"/>
          <w:szCs w:val="32"/>
        </w:rPr>
        <w:t>职业技能培训，并制定相应管理机制（见附件1）</w:t>
      </w:r>
      <w:r w:rsidR="00AA130F">
        <w:rPr>
          <w:rFonts w:ascii="仿宋_GB2312" w:eastAsia="仿宋_GB2312" w:hAnsi="仿宋_GB2312" w:hint="eastAsia"/>
          <w:sz w:val="32"/>
          <w:szCs w:val="32"/>
        </w:rPr>
        <w:t>；</w:t>
      </w:r>
      <w:r>
        <w:rPr>
          <w:rFonts w:ascii="仿宋_GB2312" w:eastAsia="仿宋_GB2312" w:hAnsi="仿宋_GB2312" w:hint="eastAsia"/>
          <w:sz w:val="32"/>
          <w:szCs w:val="32"/>
        </w:rPr>
        <w:t>学校办学经费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万元，由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筹措，并制定相应资金管理办法（见附件2）。</w:t>
      </w:r>
      <w:r w:rsidR="00AA130F" w:rsidRP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 w:rsidRPr="00AA130F">
        <w:rPr>
          <w:rFonts w:ascii="仿宋_GB2312" w:eastAsia="仿宋_GB2312" w:hAnsi="仿宋_GB2312" w:hint="eastAsia"/>
          <w:sz w:val="32"/>
          <w:szCs w:val="32"/>
        </w:rPr>
        <w:t>学校（学校</w:t>
      </w:r>
      <w:r w:rsidR="00AA130F">
        <w:rPr>
          <w:rFonts w:ascii="仿宋_GB2312" w:eastAsia="仿宋_GB2312" w:hAnsi="仿宋_GB2312" w:hint="eastAsia"/>
          <w:sz w:val="32"/>
          <w:szCs w:val="32"/>
        </w:rPr>
        <w:t>2</w:t>
      </w:r>
      <w:r w:rsidR="00AA130F" w:rsidRPr="00AA130F">
        <w:rPr>
          <w:rFonts w:ascii="仿宋_GB2312" w:eastAsia="仿宋_GB2312" w:hAnsi="仿宋_GB2312" w:hint="eastAsia"/>
          <w:sz w:val="32"/>
          <w:szCs w:val="32"/>
        </w:rPr>
        <w:t>）</w:t>
      </w:r>
      <w:r w:rsidR="00AA130F">
        <w:rPr>
          <w:rFonts w:ascii="仿宋_GB2312" w:eastAsia="仿宋_GB2312" w:hAnsi="仿宋_GB2312" w:hint="eastAsia"/>
          <w:sz w:val="32"/>
          <w:szCs w:val="32"/>
        </w:rPr>
        <w:t>开展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>
        <w:rPr>
          <w:rFonts w:ascii="仿宋_GB2312" w:eastAsia="仿宋_GB2312" w:hAnsi="仿宋_GB2312" w:hint="eastAsia"/>
          <w:sz w:val="32"/>
          <w:szCs w:val="32"/>
        </w:rPr>
        <w:t>职业（工种）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>
        <w:rPr>
          <w:rFonts w:ascii="仿宋_GB2312" w:eastAsia="仿宋_GB2312" w:hAnsi="仿宋_GB2312" w:hint="eastAsia"/>
          <w:sz w:val="32"/>
          <w:szCs w:val="32"/>
        </w:rPr>
        <w:t>层次</w:t>
      </w:r>
      <w:r w:rsidR="00AA130F" w:rsidRPr="00AA130F">
        <w:rPr>
          <w:rFonts w:ascii="仿宋_GB2312" w:eastAsia="仿宋_GB2312" w:hAnsi="仿宋_GB2312" w:hint="eastAsia"/>
          <w:sz w:val="32"/>
          <w:szCs w:val="32"/>
        </w:rPr>
        <w:t>的</w:t>
      </w:r>
      <w:r w:rsidR="00AA130F">
        <w:rPr>
          <w:rFonts w:ascii="仿宋_GB2312" w:eastAsia="仿宋_GB2312" w:hAnsi="仿宋_GB2312" w:hint="eastAsia"/>
          <w:sz w:val="32"/>
          <w:szCs w:val="32"/>
        </w:rPr>
        <w:t>职业技能培训，</w:t>
      </w:r>
      <w:bookmarkStart w:id="0" w:name="_GoBack"/>
      <w:bookmarkEnd w:id="0"/>
      <w:r w:rsidR="00AA130F">
        <w:rPr>
          <w:rFonts w:ascii="仿宋_GB2312" w:eastAsia="仿宋_GB2312" w:hAnsi="仿宋_GB2312" w:hint="eastAsia"/>
          <w:sz w:val="32"/>
          <w:szCs w:val="32"/>
        </w:rPr>
        <w:t>并制定相应管理机制（见附件3）；学校办学经费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>
        <w:rPr>
          <w:rFonts w:ascii="仿宋_GB2312" w:eastAsia="仿宋_GB2312" w:hAnsi="仿宋_GB2312" w:hint="eastAsia"/>
          <w:sz w:val="32"/>
          <w:szCs w:val="32"/>
        </w:rPr>
        <w:t>万元，由</w:t>
      </w:r>
      <w:r w:rsidR="00AA130F"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 w:rsidR="00AA130F">
        <w:rPr>
          <w:rFonts w:ascii="仿宋_GB2312" w:eastAsia="仿宋_GB2312" w:hAnsi="仿宋_GB2312" w:hint="eastAsia"/>
          <w:sz w:val="32"/>
          <w:szCs w:val="32"/>
        </w:rPr>
        <w:t>筹措，并制定相应资金管理办法（见附件4）。</w:t>
      </w:r>
    </w:p>
    <w:p w:rsidR="00AA130F" w:rsidRDefault="00AA130F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</w:t>
      </w:r>
      <w:r w:rsidR="00AA130F">
        <w:rPr>
          <w:rFonts w:ascii="仿宋_GB2312" w:eastAsia="仿宋_GB2312" w:hAnsi="仿宋_GB2312" w:hint="eastAsia"/>
          <w:sz w:val="32"/>
          <w:szCs w:val="32"/>
        </w:rPr>
        <w:t>（学校1）</w:t>
      </w:r>
      <w:r>
        <w:rPr>
          <w:rFonts w:ascii="仿宋_GB2312" w:eastAsia="仿宋_GB2312" w:hAnsi="仿宋_GB2312" w:hint="eastAsia"/>
          <w:sz w:val="32"/>
          <w:szCs w:val="32"/>
        </w:rPr>
        <w:t>教学、财务、后勤管理办法</w:t>
      </w:r>
    </w:p>
    <w:p w:rsidR="00717628" w:rsidRDefault="00717628" w:rsidP="00717628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</w:t>
      </w:r>
      <w:r w:rsidR="00AA130F">
        <w:rPr>
          <w:rFonts w:ascii="仿宋_GB2312" w:eastAsia="仿宋_GB2312" w:hAnsi="仿宋_GB2312" w:hint="eastAsia"/>
          <w:sz w:val="32"/>
          <w:szCs w:val="32"/>
        </w:rPr>
        <w:t>（学校1）</w:t>
      </w:r>
      <w:r>
        <w:rPr>
          <w:rFonts w:ascii="仿宋_GB2312" w:eastAsia="仿宋_GB2312" w:hAnsi="仿宋_GB2312" w:hint="eastAsia"/>
          <w:sz w:val="32"/>
          <w:szCs w:val="32"/>
        </w:rPr>
        <w:t>资金管理办法</w:t>
      </w:r>
    </w:p>
    <w:p w:rsidR="00AA130F" w:rsidRDefault="00AA130F" w:rsidP="00AA130F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附件3：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学校（学校2）教学、财务、后勤管理办法</w:t>
      </w:r>
    </w:p>
    <w:p w:rsidR="00AA130F" w:rsidRDefault="00AA130F" w:rsidP="00AA130F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附件4：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学校（学校2）资金管理办法</w:t>
      </w:r>
    </w:p>
    <w:p w:rsidR="00AA130F" w:rsidRDefault="00AA130F" w:rsidP="00AA130F">
      <w:pPr>
        <w:spacing w:line="520" w:lineRule="exact"/>
        <w:ind w:firstLine="640"/>
        <w:jc w:val="left"/>
        <w:rPr>
          <w:rFonts w:ascii="仿宋_GB2312" w:eastAsia="仿宋_GB2312" w:hAnsi="仿宋_GB2312"/>
          <w:sz w:val="32"/>
          <w:szCs w:val="32"/>
          <w:u w:val="single"/>
        </w:rPr>
      </w:pPr>
    </w:p>
    <w:p w:rsidR="00717628" w:rsidRDefault="00717628" w:rsidP="00717628">
      <w:pPr>
        <w:spacing w:line="520" w:lineRule="exact"/>
        <w:ind w:right="8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</w:t>
      </w:r>
      <w:r w:rsidR="00AA130F">
        <w:rPr>
          <w:rFonts w:ascii="仿宋_GB2312" w:eastAsia="仿宋_GB2312" w:hAnsi="仿宋_GB2312" w:hint="eastAsia"/>
          <w:sz w:val="32"/>
          <w:szCs w:val="32"/>
        </w:rPr>
        <w:t>学校</w:t>
      </w:r>
    </w:p>
    <w:p w:rsidR="00B62ADD" w:rsidRPr="00AA130F" w:rsidRDefault="00717628" w:rsidP="00AA130F">
      <w:pPr>
        <w:spacing w:line="520" w:lineRule="exact"/>
        <w:ind w:right="48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20XX年X月X日</w:t>
      </w:r>
    </w:p>
    <w:sectPr w:rsidR="00B62ADD" w:rsidRPr="00AA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88" w:rsidRDefault="002E3788" w:rsidP="00AA130F">
      <w:r>
        <w:separator/>
      </w:r>
    </w:p>
  </w:endnote>
  <w:endnote w:type="continuationSeparator" w:id="0">
    <w:p w:rsidR="002E3788" w:rsidRDefault="002E3788" w:rsidP="00A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88" w:rsidRDefault="002E3788" w:rsidP="00AA130F">
      <w:r>
        <w:separator/>
      </w:r>
    </w:p>
  </w:footnote>
  <w:footnote w:type="continuationSeparator" w:id="0">
    <w:p w:rsidR="002E3788" w:rsidRDefault="002E3788" w:rsidP="00AA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8"/>
    <w:rsid w:val="00091AA0"/>
    <w:rsid w:val="002E3788"/>
    <w:rsid w:val="005264FC"/>
    <w:rsid w:val="005F30EE"/>
    <w:rsid w:val="00717628"/>
    <w:rsid w:val="00AA130F"/>
    <w:rsid w:val="00B62ADD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8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30F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30F"/>
    <w:rPr>
      <w:rFonts w:ascii="Times New Roman" w:eastAsia="宋体" w:hAnsi="Times New Roman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8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30F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30F"/>
    <w:rPr>
      <w:rFonts w:ascii="Times New Roman" w:eastAsia="宋体" w:hAnsi="Times New Roman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职业能力建设处（继续教育处）-韦文超</dc:creator>
  <cp:lastModifiedBy>职业能力建设处（继续教育处）-韦文超</cp:lastModifiedBy>
  <cp:revision>4</cp:revision>
  <dcterms:created xsi:type="dcterms:W3CDTF">2018-06-28T16:22:00Z</dcterms:created>
  <dcterms:modified xsi:type="dcterms:W3CDTF">2018-06-28T16:29:00Z</dcterms:modified>
</cp:coreProperties>
</file>