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AD" w:rsidRDefault="007B2AAD">
      <w:pPr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附件</w:t>
      </w:r>
      <w:r>
        <w:rPr>
          <w:rFonts w:ascii="仿宋_GB2312" w:eastAsia="仿宋_GB2312" w:hAnsi="Times New Roman"/>
          <w:sz w:val="28"/>
          <w:szCs w:val="28"/>
        </w:rPr>
        <w:t>5</w:t>
      </w:r>
    </w:p>
    <w:p w:rsidR="007B2AAD" w:rsidRPr="008E6B82" w:rsidRDefault="007B2AAD" w:rsidP="008E6B82">
      <w:pPr>
        <w:jc w:val="center"/>
        <w:rPr>
          <w:b/>
          <w:bCs/>
          <w:sz w:val="36"/>
          <w:szCs w:val="40"/>
        </w:rPr>
      </w:pPr>
      <w:r w:rsidRPr="008E6B82">
        <w:rPr>
          <w:rFonts w:ascii="宋体" w:hAnsi="宋体" w:hint="eastAsia"/>
          <w:b/>
          <w:bCs/>
          <w:sz w:val="36"/>
          <w:szCs w:val="40"/>
        </w:rPr>
        <w:t>无人机摄影测量专项职业能力考核规范（试行）</w:t>
      </w:r>
    </w:p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</w:p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Times New Roman" w:hint="eastAsia"/>
          <w:b/>
          <w:sz w:val="28"/>
          <w:szCs w:val="28"/>
        </w:rPr>
        <w:t>一、定义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运用摄影测量无人机设备，在适飞区域场所，对目标点进行摄影测量作业服务的能力。</w:t>
      </w:r>
    </w:p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二、适用对象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运用或准备运用本项能力求职、就业的人员。</w:t>
      </w:r>
    </w:p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三、能力标准与鉴定内容</w:t>
      </w:r>
    </w:p>
    <w:tbl>
      <w:tblPr>
        <w:tblW w:w="9137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1"/>
        <w:gridCol w:w="3974"/>
        <w:gridCol w:w="3544"/>
        <w:gridCol w:w="708"/>
      </w:tblGrid>
      <w:tr w:rsidR="007B2AAD">
        <w:trPr>
          <w:trHeight w:val="478"/>
        </w:trPr>
        <w:tc>
          <w:tcPr>
            <w:tcW w:w="9137" w:type="dxa"/>
            <w:gridSpan w:val="4"/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能力名称：无人机摄影测量</w:t>
            </w:r>
            <w:r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  <w:t xml:space="preserve">                        </w:t>
            </w: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职业领域：无人机驾驶员</w:t>
            </w:r>
          </w:p>
        </w:tc>
      </w:tr>
      <w:tr w:rsidR="007B2AAD" w:rsidTr="008E6B82">
        <w:trPr>
          <w:trHeight w:val="544"/>
        </w:trPr>
        <w:tc>
          <w:tcPr>
            <w:tcW w:w="911" w:type="dxa"/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工作任务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操作规范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相关知识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考核比重</w:t>
            </w:r>
          </w:p>
        </w:tc>
      </w:tr>
      <w:tr w:rsidR="007B2AAD" w:rsidTr="008E6B82">
        <w:trPr>
          <w:trHeight w:val="960"/>
        </w:trPr>
        <w:tc>
          <w:tcPr>
            <w:tcW w:w="911" w:type="dxa"/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（一）法律法规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能掌握无人机管理的相关法律法规的有关规定</w:t>
            </w:r>
          </w:p>
        </w:tc>
        <w:tc>
          <w:tcPr>
            <w:tcW w:w="3544" w:type="dxa"/>
            <w:tcBorders>
              <w:left w:val="nil"/>
            </w:tcBorders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无人驾驶航空器飞行管理规定知识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无人机经营管理规定知识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无人机驾驶人员管理规定知识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10%</w:t>
            </w:r>
          </w:p>
        </w:tc>
      </w:tr>
      <w:tr w:rsidR="007B2AAD" w:rsidTr="008E6B82">
        <w:trPr>
          <w:trHeight w:val="1413"/>
        </w:trPr>
        <w:tc>
          <w:tcPr>
            <w:tcW w:w="911" w:type="dxa"/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（二）航前</w:t>
            </w:r>
          </w:p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安全检查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能识别摄影测量无人机的基本结构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能检查无人机、螺旋桨、遥控器、云台的完整性和完好度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能检查无人机和遥控器电池安全电量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能正确安装螺旋桨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摄影测量无人机的系统构成知识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摄影测量无人机操作技术规范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螺旋桨及安装知识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飞行器和遥控器电池使用知识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30%</w:t>
            </w:r>
          </w:p>
        </w:tc>
      </w:tr>
      <w:tr w:rsidR="007B2AAD" w:rsidTr="008E6B82">
        <w:trPr>
          <w:trHeight w:val="841"/>
        </w:trPr>
        <w:tc>
          <w:tcPr>
            <w:tcW w:w="911" w:type="dxa"/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（三）航中</w:t>
            </w:r>
          </w:p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飞行操作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能进行无人机规范起飞和降落操作</w:t>
            </w: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 xml:space="preserve"> 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能对主体目标进行静态和动态拍摄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能规划航线并用无人机拍摄指定区域或目标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无人机基本操作与飞行知识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拍摄构图和运镜知识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航线规划知识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50%</w:t>
            </w:r>
          </w:p>
        </w:tc>
      </w:tr>
      <w:tr w:rsidR="007B2AAD" w:rsidTr="008E6B82">
        <w:trPr>
          <w:trHeight w:val="1000"/>
        </w:trPr>
        <w:tc>
          <w:tcPr>
            <w:tcW w:w="911" w:type="dxa"/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（四）航后</w:t>
            </w:r>
          </w:p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维护保养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能进行无人机的检查与保养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能进行遥控器的检查与保养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摄影测量无人机维护保养基本知识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10%</w:t>
            </w:r>
          </w:p>
        </w:tc>
      </w:tr>
    </w:tbl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四、鉴定要求</w:t>
      </w:r>
    </w:p>
    <w:p w:rsidR="007B2AAD" w:rsidRDefault="007B2AAD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（一）申报条件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达到法定年龄，具有相应技能的劳动者均可申报。</w:t>
      </w:r>
    </w:p>
    <w:p w:rsidR="007B2AAD" w:rsidRDefault="007B2AAD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（二）考评员的构成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考评员应具备该专项职业能力考核考评资格或相关职业（工种）考评员资格；每个考评组中不少于</w:t>
      </w:r>
      <w:r>
        <w:rPr>
          <w:rFonts w:ascii="仿宋_GB2312" w:eastAsia="仿宋_GB2312" w:hAnsi="Times New Roman"/>
          <w:sz w:val="28"/>
          <w:szCs w:val="28"/>
        </w:rPr>
        <w:t>3</w:t>
      </w:r>
      <w:r>
        <w:rPr>
          <w:rFonts w:ascii="仿宋_GB2312" w:eastAsia="仿宋_GB2312" w:hAnsi="Times New Roman" w:hint="eastAsia"/>
          <w:sz w:val="28"/>
          <w:szCs w:val="28"/>
        </w:rPr>
        <w:t>名考评员。</w:t>
      </w:r>
    </w:p>
    <w:p w:rsidR="007B2AAD" w:rsidRDefault="007B2AAD">
      <w:pPr>
        <w:pStyle w:val="1"/>
        <w:ind w:firstLine="562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（三）鉴定方式和鉴定时间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鉴定方式为实际技能操作考核；鉴定时间为</w:t>
      </w:r>
      <w:r>
        <w:rPr>
          <w:rFonts w:ascii="仿宋_GB2312" w:eastAsia="仿宋_GB2312" w:hAnsi="Times New Roman"/>
          <w:sz w:val="28"/>
          <w:szCs w:val="28"/>
        </w:rPr>
        <w:t>100min</w:t>
      </w:r>
      <w:r>
        <w:rPr>
          <w:rFonts w:ascii="仿宋_GB2312" w:eastAsia="仿宋_GB2312" w:hAnsi="Times New Roman" w:hint="eastAsia"/>
          <w:sz w:val="28"/>
          <w:szCs w:val="28"/>
        </w:rPr>
        <w:t>（其中口试</w:t>
      </w:r>
      <w:r>
        <w:rPr>
          <w:rFonts w:ascii="仿宋_GB2312" w:eastAsia="仿宋_GB2312" w:hAnsi="Times New Roman"/>
          <w:sz w:val="28"/>
          <w:szCs w:val="28"/>
        </w:rPr>
        <w:t>10min,</w:t>
      </w:r>
      <w:r>
        <w:rPr>
          <w:rFonts w:ascii="仿宋_GB2312" w:eastAsia="仿宋_GB2312" w:hAnsi="Times New Roman" w:hint="eastAsia"/>
          <w:sz w:val="28"/>
          <w:szCs w:val="28"/>
        </w:rPr>
        <w:t>技能操作</w:t>
      </w:r>
      <w:r>
        <w:rPr>
          <w:rFonts w:ascii="仿宋_GB2312" w:eastAsia="仿宋_GB2312" w:hAnsi="Times New Roman"/>
          <w:sz w:val="28"/>
          <w:szCs w:val="28"/>
        </w:rPr>
        <w:t>90min</w:t>
      </w:r>
      <w:r>
        <w:rPr>
          <w:rFonts w:ascii="仿宋_GB2312" w:eastAsia="仿宋_GB2312" w:hAnsi="Times New Roman" w:hint="eastAsia"/>
          <w:sz w:val="28"/>
          <w:szCs w:val="28"/>
        </w:rPr>
        <w:t>）。</w:t>
      </w:r>
    </w:p>
    <w:p w:rsidR="007B2AAD" w:rsidRDefault="007B2AAD">
      <w:pPr>
        <w:widowControl/>
        <w:ind w:firstLineChars="150" w:firstLine="422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（四）鉴定场地和设备要求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1.</w:t>
      </w:r>
      <w:r>
        <w:rPr>
          <w:rFonts w:ascii="仿宋_GB2312" w:eastAsia="仿宋_GB2312" w:hAnsi="Times New Roman" w:hint="eastAsia"/>
          <w:sz w:val="28"/>
          <w:szCs w:val="28"/>
        </w:rPr>
        <w:t>考场设在非禁飞区域的室外空旷地域或航拍作业现场，面积不小于</w:t>
      </w:r>
      <w:r>
        <w:rPr>
          <w:rFonts w:ascii="仿宋_GB2312" w:eastAsia="仿宋_GB2312" w:hAnsi="Times New Roman"/>
          <w:sz w:val="28"/>
          <w:szCs w:val="28"/>
        </w:rPr>
        <w:t>1000</w:t>
      </w:r>
      <w:r>
        <w:rPr>
          <w:rFonts w:ascii="仿宋_GB2312" w:eastAsia="仿宋_GB2312" w:hAnsi="Times New Roman" w:hint="eastAsia"/>
          <w:sz w:val="28"/>
          <w:szCs w:val="28"/>
        </w:rPr>
        <w:t>平方米，</w:t>
      </w:r>
      <w:r>
        <w:rPr>
          <w:rFonts w:ascii="仿宋_GB2312" w:eastAsia="仿宋_GB2312" w:hAnsi="Times New Roman"/>
          <w:sz w:val="28"/>
          <w:szCs w:val="28"/>
        </w:rPr>
        <w:t>GPSS</w:t>
      </w:r>
      <w:r>
        <w:rPr>
          <w:rFonts w:ascii="仿宋_GB2312" w:eastAsia="仿宋_GB2312" w:hAnsi="Times New Roman" w:hint="eastAsia"/>
          <w:sz w:val="28"/>
          <w:szCs w:val="28"/>
        </w:rPr>
        <w:t>信号良好，具有安全急救措施。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2.</w:t>
      </w:r>
      <w:r>
        <w:rPr>
          <w:rFonts w:ascii="仿宋_GB2312" w:eastAsia="仿宋_GB2312" w:hAnsi="Times New Roman" w:hint="eastAsia"/>
          <w:sz w:val="28"/>
          <w:szCs w:val="28"/>
        </w:rPr>
        <w:t>主要设备和工量具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(1)</w:t>
      </w:r>
      <w:r>
        <w:rPr>
          <w:rFonts w:ascii="仿宋_GB2312" w:eastAsia="仿宋_GB2312" w:hAnsi="Times New Roman" w:hint="eastAsia"/>
          <w:sz w:val="28"/>
          <w:szCs w:val="28"/>
        </w:rPr>
        <w:t>航空摄影测量无人机</w:t>
      </w:r>
      <w:r>
        <w:rPr>
          <w:rFonts w:ascii="仿宋_GB2312" w:eastAsia="仿宋_GB2312" w:hAnsi="Times New Roman"/>
          <w:sz w:val="28"/>
          <w:szCs w:val="28"/>
        </w:rPr>
        <w:t xml:space="preserve">  (2)</w:t>
      </w:r>
      <w:r>
        <w:rPr>
          <w:rFonts w:ascii="仿宋_GB2312" w:eastAsia="仿宋_GB2312" w:hAnsi="Times New Roman" w:hint="eastAsia"/>
          <w:sz w:val="28"/>
          <w:szCs w:val="28"/>
        </w:rPr>
        <w:t xml:space="preserve">遥控器　</w:t>
      </w:r>
      <w:r>
        <w:rPr>
          <w:rFonts w:ascii="仿宋_GB2312" w:eastAsia="仿宋_GB2312" w:hAnsi="Times New Roman"/>
          <w:sz w:val="28"/>
          <w:szCs w:val="28"/>
        </w:rPr>
        <w:t>(3)</w:t>
      </w:r>
      <w:r>
        <w:rPr>
          <w:rFonts w:ascii="仿宋_GB2312" w:eastAsia="仿宋_GB2312" w:hAnsi="Times New Roman" w:hint="eastAsia"/>
          <w:sz w:val="28"/>
          <w:szCs w:val="28"/>
        </w:rPr>
        <w:t>备用电池</w:t>
      </w:r>
    </w:p>
    <w:sectPr w:rsidR="007B2AAD" w:rsidSect="004C07E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AAD" w:rsidRDefault="007B2AAD" w:rsidP="004C07EF">
      <w:r>
        <w:separator/>
      </w:r>
    </w:p>
  </w:endnote>
  <w:endnote w:type="continuationSeparator" w:id="0">
    <w:p w:rsidR="007B2AAD" w:rsidRDefault="007B2AAD" w:rsidP="004C0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AAD" w:rsidRDefault="007B2AAD" w:rsidP="004C07EF">
      <w:r>
        <w:separator/>
      </w:r>
    </w:p>
  </w:footnote>
  <w:footnote w:type="continuationSeparator" w:id="0">
    <w:p w:rsidR="007B2AAD" w:rsidRDefault="007B2AAD" w:rsidP="004C0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AAD" w:rsidRDefault="007B2AAD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  <w:p w:rsidR="007B2AAD" w:rsidRDefault="007B2AAD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8FA"/>
    <w:rsid w:val="00005BCD"/>
    <w:rsid w:val="00024C7B"/>
    <w:rsid w:val="00033ED6"/>
    <w:rsid w:val="00034912"/>
    <w:rsid w:val="00056D0E"/>
    <w:rsid w:val="000746F1"/>
    <w:rsid w:val="000E0F5B"/>
    <w:rsid w:val="000E31D8"/>
    <w:rsid w:val="001117F1"/>
    <w:rsid w:val="001163FB"/>
    <w:rsid w:val="00123C3D"/>
    <w:rsid w:val="00154556"/>
    <w:rsid w:val="00187195"/>
    <w:rsid w:val="001917CE"/>
    <w:rsid w:val="00193BD4"/>
    <w:rsid w:val="001A25A4"/>
    <w:rsid w:val="001B4571"/>
    <w:rsid w:val="001B6E09"/>
    <w:rsid w:val="001D234C"/>
    <w:rsid w:val="001D3EE2"/>
    <w:rsid w:val="001D7905"/>
    <w:rsid w:val="001D7CF7"/>
    <w:rsid w:val="00204902"/>
    <w:rsid w:val="00217973"/>
    <w:rsid w:val="00237F83"/>
    <w:rsid w:val="00241334"/>
    <w:rsid w:val="00241A89"/>
    <w:rsid w:val="0024216A"/>
    <w:rsid w:val="002506F3"/>
    <w:rsid w:val="0026148B"/>
    <w:rsid w:val="002832B3"/>
    <w:rsid w:val="002B205C"/>
    <w:rsid w:val="002C294F"/>
    <w:rsid w:val="002D04DE"/>
    <w:rsid w:val="002F187F"/>
    <w:rsid w:val="002F2A02"/>
    <w:rsid w:val="00310ADF"/>
    <w:rsid w:val="00313CB6"/>
    <w:rsid w:val="00321C1A"/>
    <w:rsid w:val="00332853"/>
    <w:rsid w:val="003804F4"/>
    <w:rsid w:val="00380E30"/>
    <w:rsid w:val="003A38C9"/>
    <w:rsid w:val="003D035B"/>
    <w:rsid w:val="003D5E82"/>
    <w:rsid w:val="003E3351"/>
    <w:rsid w:val="00403690"/>
    <w:rsid w:val="00425547"/>
    <w:rsid w:val="004478D0"/>
    <w:rsid w:val="00450BC8"/>
    <w:rsid w:val="00456F8B"/>
    <w:rsid w:val="004718CC"/>
    <w:rsid w:val="00475E7E"/>
    <w:rsid w:val="00486774"/>
    <w:rsid w:val="00494D9A"/>
    <w:rsid w:val="004C07EF"/>
    <w:rsid w:val="004E6582"/>
    <w:rsid w:val="004F0DBD"/>
    <w:rsid w:val="004F599C"/>
    <w:rsid w:val="004F7B8B"/>
    <w:rsid w:val="00513934"/>
    <w:rsid w:val="00514344"/>
    <w:rsid w:val="00571FD1"/>
    <w:rsid w:val="00573C2D"/>
    <w:rsid w:val="00576BFF"/>
    <w:rsid w:val="0058284B"/>
    <w:rsid w:val="00590E13"/>
    <w:rsid w:val="005950DF"/>
    <w:rsid w:val="005B0815"/>
    <w:rsid w:val="005B506E"/>
    <w:rsid w:val="005F5495"/>
    <w:rsid w:val="00617FDE"/>
    <w:rsid w:val="00623129"/>
    <w:rsid w:val="00625F4A"/>
    <w:rsid w:val="00630E25"/>
    <w:rsid w:val="00653FC8"/>
    <w:rsid w:val="006756DB"/>
    <w:rsid w:val="00680426"/>
    <w:rsid w:val="00680DF8"/>
    <w:rsid w:val="00684295"/>
    <w:rsid w:val="00685D76"/>
    <w:rsid w:val="00692D35"/>
    <w:rsid w:val="006A7E9E"/>
    <w:rsid w:val="006B5A3F"/>
    <w:rsid w:val="006C1CA2"/>
    <w:rsid w:val="006C75D4"/>
    <w:rsid w:val="006D67DD"/>
    <w:rsid w:val="006F1609"/>
    <w:rsid w:val="0071028C"/>
    <w:rsid w:val="00710D22"/>
    <w:rsid w:val="007262BD"/>
    <w:rsid w:val="007358F7"/>
    <w:rsid w:val="00737F61"/>
    <w:rsid w:val="00745A17"/>
    <w:rsid w:val="0075031F"/>
    <w:rsid w:val="0076706E"/>
    <w:rsid w:val="007715C7"/>
    <w:rsid w:val="00773B80"/>
    <w:rsid w:val="007859AF"/>
    <w:rsid w:val="007860C8"/>
    <w:rsid w:val="007A57EC"/>
    <w:rsid w:val="007B2AAD"/>
    <w:rsid w:val="007C36C2"/>
    <w:rsid w:val="007C60CB"/>
    <w:rsid w:val="007D1E33"/>
    <w:rsid w:val="007E73C6"/>
    <w:rsid w:val="00806D50"/>
    <w:rsid w:val="008127DF"/>
    <w:rsid w:val="008405DB"/>
    <w:rsid w:val="00843E7C"/>
    <w:rsid w:val="00846546"/>
    <w:rsid w:val="00847DF2"/>
    <w:rsid w:val="00847ED4"/>
    <w:rsid w:val="00870BD8"/>
    <w:rsid w:val="00871726"/>
    <w:rsid w:val="008920D3"/>
    <w:rsid w:val="008B2CBE"/>
    <w:rsid w:val="008C1147"/>
    <w:rsid w:val="008D1A0B"/>
    <w:rsid w:val="008E6351"/>
    <w:rsid w:val="008E6B82"/>
    <w:rsid w:val="008E6E69"/>
    <w:rsid w:val="008F7456"/>
    <w:rsid w:val="00911558"/>
    <w:rsid w:val="00942F7C"/>
    <w:rsid w:val="009A7578"/>
    <w:rsid w:val="009E6648"/>
    <w:rsid w:val="00A140B7"/>
    <w:rsid w:val="00A369F2"/>
    <w:rsid w:val="00A9538D"/>
    <w:rsid w:val="00A9769F"/>
    <w:rsid w:val="00AE1283"/>
    <w:rsid w:val="00B269B5"/>
    <w:rsid w:val="00B30820"/>
    <w:rsid w:val="00B632A1"/>
    <w:rsid w:val="00B83126"/>
    <w:rsid w:val="00BA0E27"/>
    <w:rsid w:val="00BD43BD"/>
    <w:rsid w:val="00C00907"/>
    <w:rsid w:val="00C02F37"/>
    <w:rsid w:val="00C07259"/>
    <w:rsid w:val="00C07BE2"/>
    <w:rsid w:val="00C256EC"/>
    <w:rsid w:val="00C27396"/>
    <w:rsid w:val="00C31BE6"/>
    <w:rsid w:val="00C4281F"/>
    <w:rsid w:val="00C45820"/>
    <w:rsid w:val="00C612BE"/>
    <w:rsid w:val="00C71D31"/>
    <w:rsid w:val="00C76A4C"/>
    <w:rsid w:val="00CA32DC"/>
    <w:rsid w:val="00CA44CC"/>
    <w:rsid w:val="00CD2733"/>
    <w:rsid w:val="00CE410F"/>
    <w:rsid w:val="00CE5313"/>
    <w:rsid w:val="00CE7FA6"/>
    <w:rsid w:val="00D105AF"/>
    <w:rsid w:val="00D123DC"/>
    <w:rsid w:val="00D23F5E"/>
    <w:rsid w:val="00D44A70"/>
    <w:rsid w:val="00D96BBE"/>
    <w:rsid w:val="00DA6036"/>
    <w:rsid w:val="00DD0B30"/>
    <w:rsid w:val="00DD1CAE"/>
    <w:rsid w:val="00DD296B"/>
    <w:rsid w:val="00DD34DE"/>
    <w:rsid w:val="00DE0DE7"/>
    <w:rsid w:val="00DE4E50"/>
    <w:rsid w:val="00DF0312"/>
    <w:rsid w:val="00DF361E"/>
    <w:rsid w:val="00E2202C"/>
    <w:rsid w:val="00E308A7"/>
    <w:rsid w:val="00E5206D"/>
    <w:rsid w:val="00E521E4"/>
    <w:rsid w:val="00E538FA"/>
    <w:rsid w:val="00E702EE"/>
    <w:rsid w:val="00E74E09"/>
    <w:rsid w:val="00E836FA"/>
    <w:rsid w:val="00EA31F4"/>
    <w:rsid w:val="00F21F41"/>
    <w:rsid w:val="00F254BF"/>
    <w:rsid w:val="00F4163D"/>
    <w:rsid w:val="00F43754"/>
    <w:rsid w:val="00F4492C"/>
    <w:rsid w:val="00F81C1F"/>
    <w:rsid w:val="00FA06CA"/>
    <w:rsid w:val="00FE4224"/>
    <w:rsid w:val="00FF52E5"/>
    <w:rsid w:val="05807018"/>
    <w:rsid w:val="15646467"/>
    <w:rsid w:val="6ED7647A"/>
    <w:rsid w:val="76277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7EF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4C07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07E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C07E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C07EF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4C07EF"/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4C07EF"/>
    <w:pPr>
      <w:ind w:firstLineChars="200" w:firstLine="420"/>
    </w:pPr>
  </w:style>
  <w:style w:type="paragraph" w:styleId="ListParagraph">
    <w:name w:val="List Paragraph"/>
    <w:basedOn w:val="Normal"/>
    <w:uiPriority w:val="99"/>
    <w:qFormat/>
    <w:rsid w:val="004C07E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804F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04F4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614</TotalTime>
  <Pages>2</Pages>
  <Words>128</Words>
  <Characters>730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SDWM</cp:lastModifiedBy>
  <cp:revision>59</cp:revision>
  <dcterms:created xsi:type="dcterms:W3CDTF">2019-05-06T12:03:00Z</dcterms:created>
  <dcterms:modified xsi:type="dcterms:W3CDTF">2020-10-15T09:27:00Z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