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F6" w:rsidRPr="00014A9E" w:rsidRDefault="00033DF6" w:rsidP="00033DF6">
      <w:pPr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附件3</w:t>
      </w:r>
    </w:p>
    <w:p w:rsidR="00033DF6" w:rsidRDefault="00033DF6" w:rsidP="00033DF6">
      <w:pPr>
        <w:spacing w:line="560" w:lineRule="exact"/>
        <w:jc w:val="center"/>
        <w:rPr>
          <w:rFonts w:ascii="方正小标宋简体" w:eastAsia="方正小标宋简体" w:hint="eastAsia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各市各单位推荐数量建议表</w:t>
      </w:r>
    </w:p>
    <w:tbl>
      <w:tblPr>
        <w:tblpPr w:leftFromText="180" w:rightFromText="180" w:vertAnchor="text" w:horzAnchor="page" w:tblpXSpec="center" w:tblpY="130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2956"/>
        <w:gridCol w:w="2572"/>
      </w:tblGrid>
      <w:tr w:rsidR="00033DF6" w:rsidTr="006930BF">
        <w:trPr>
          <w:trHeight w:val="567"/>
        </w:trPr>
        <w:tc>
          <w:tcPr>
            <w:tcW w:w="2660" w:type="dxa"/>
            <w:vAlign w:val="center"/>
          </w:tcPr>
          <w:p w:rsidR="00033DF6" w:rsidRDefault="00033DF6" w:rsidP="006930BF">
            <w:pPr>
              <w:widowControl/>
              <w:spacing w:line="440" w:lineRule="exact"/>
              <w:jc w:val="center"/>
              <w:rPr>
                <w:rFonts w:eastAsia="黑体" w:hint="eastAsia"/>
                <w:spacing w:val="-8"/>
                <w:sz w:val="32"/>
                <w:szCs w:val="32"/>
              </w:rPr>
            </w:pPr>
            <w:r>
              <w:rPr>
                <w:rFonts w:eastAsia="黑体" w:hint="eastAsia"/>
                <w:spacing w:val="-8"/>
                <w:sz w:val="30"/>
                <w:szCs w:val="30"/>
              </w:rPr>
              <w:t>推荐单位</w:t>
            </w:r>
          </w:p>
        </w:tc>
        <w:tc>
          <w:tcPr>
            <w:tcW w:w="2956" w:type="dxa"/>
            <w:vAlign w:val="center"/>
          </w:tcPr>
          <w:p w:rsidR="00033DF6" w:rsidRDefault="00033DF6" w:rsidP="006930BF">
            <w:pPr>
              <w:widowControl/>
              <w:spacing w:line="440" w:lineRule="exact"/>
              <w:jc w:val="center"/>
              <w:rPr>
                <w:rFonts w:eastAsia="黑体" w:hint="eastAsia"/>
                <w:spacing w:val="-8"/>
                <w:sz w:val="32"/>
                <w:szCs w:val="32"/>
              </w:rPr>
            </w:pPr>
            <w:r>
              <w:rPr>
                <w:rFonts w:eastAsia="黑体" w:hint="eastAsia"/>
                <w:spacing w:val="-8"/>
                <w:sz w:val="32"/>
                <w:szCs w:val="32"/>
              </w:rPr>
              <w:t>集体</w:t>
            </w:r>
          </w:p>
        </w:tc>
        <w:tc>
          <w:tcPr>
            <w:tcW w:w="2572" w:type="dxa"/>
            <w:vAlign w:val="center"/>
          </w:tcPr>
          <w:p w:rsidR="00033DF6" w:rsidRDefault="00033DF6" w:rsidP="006930BF">
            <w:pPr>
              <w:widowControl/>
              <w:spacing w:line="440" w:lineRule="exact"/>
              <w:jc w:val="center"/>
              <w:rPr>
                <w:rFonts w:eastAsia="黑体" w:hint="eastAsia"/>
                <w:spacing w:val="-8"/>
                <w:sz w:val="32"/>
                <w:szCs w:val="32"/>
              </w:rPr>
            </w:pPr>
            <w:r>
              <w:rPr>
                <w:rFonts w:eastAsia="黑体" w:hint="eastAsia"/>
                <w:spacing w:val="-8"/>
                <w:sz w:val="32"/>
                <w:szCs w:val="32"/>
              </w:rPr>
              <w:t>个人</w:t>
            </w:r>
          </w:p>
        </w:tc>
      </w:tr>
      <w:tr w:rsidR="00033DF6" w:rsidTr="006930BF">
        <w:trPr>
          <w:trHeight w:val="4389"/>
        </w:trPr>
        <w:tc>
          <w:tcPr>
            <w:tcW w:w="2660" w:type="dxa"/>
            <w:vAlign w:val="center"/>
          </w:tcPr>
          <w:p w:rsidR="00033DF6" w:rsidRPr="00F50E78" w:rsidRDefault="00033DF6" w:rsidP="006930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各设区市</w:t>
            </w:r>
          </w:p>
        </w:tc>
        <w:tc>
          <w:tcPr>
            <w:tcW w:w="2956" w:type="dxa"/>
            <w:vAlign w:val="center"/>
          </w:tcPr>
          <w:p w:rsidR="00033DF6" w:rsidRPr="00F50E78" w:rsidRDefault="00033DF6" w:rsidP="006930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每市</w:t>
            </w:r>
            <w:r w:rsidRPr="00F50E78">
              <w:rPr>
                <w:rFonts w:ascii="仿宋_GB2312" w:eastAsia="仿宋_GB2312"/>
                <w:spacing w:val="-8"/>
                <w:sz w:val="32"/>
                <w:szCs w:val="32"/>
              </w:rPr>
              <w:t>不超过</w:t>
            </w: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6个集体</w:t>
            </w:r>
          </w:p>
        </w:tc>
        <w:tc>
          <w:tcPr>
            <w:tcW w:w="2572" w:type="dxa"/>
            <w:vAlign w:val="center"/>
          </w:tcPr>
          <w:p w:rsidR="00033DF6" w:rsidRPr="00F50E78" w:rsidRDefault="00033DF6" w:rsidP="006930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每市</w:t>
            </w:r>
            <w:r w:rsidRPr="00F50E78">
              <w:rPr>
                <w:rFonts w:ascii="仿宋_GB2312" w:eastAsia="仿宋_GB2312"/>
                <w:spacing w:val="-8"/>
                <w:sz w:val="32"/>
                <w:szCs w:val="32"/>
              </w:rPr>
              <w:t>不超过</w:t>
            </w: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20名个人，其中副处级及以上干部不超过50%。</w:t>
            </w:r>
          </w:p>
        </w:tc>
      </w:tr>
      <w:tr w:rsidR="00033DF6" w:rsidTr="006930BF">
        <w:trPr>
          <w:trHeight w:val="2955"/>
        </w:trPr>
        <w:tc>
          <w:tcPr>
            <w:tcW w:w="2660" w:type="dxa"/>
            <w:vAlign w:val="center"/>
          </w:tcPr>
          <w:p w:rsidR="00033DF6" w:rsidRPr="00F50E78" w:rsidRDefault="00033DF6" w:rsidP="006930B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区直中直单位（含企业、高校）</w:t>
            </w:r>
          </w:p>
        </w:tc>
        <w:tc>
          <w:tcPr>
            <w:tcW w:w="5528" w:type="dxa"/>
            <w:gridSpan w:val="2"/>
            <w:vAlign w:val="center"/>
          </w:tcPr>
          <w:p w:rsidR="00033DF6" w:rsidRPr="00F50E78" w:rsidRDefault="00033DF6" w:rsidP="006930BF">
            <w:pPr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各中直区直单位可推荐1个集体或1名个人，“六稳”“六保”</w:t>
            </w:r>
            <w:r w:rsidRPr="00F50E78">
              <w:rPr>
                <w:rFonts w:ascii="仿宋_GB2312" w:eastAsia="仿宋_GB2312" w:cs="仿宋_GB2312" w:hint="eastAsia"/>
                <w:sz w:val="32"/>
                <w:szCs w:val="32"/>
              </w:rPr>
              <w:t>各项工作</w:t>
            </w: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牵头单位可推荐1个集体和1名个人</w:t>
            </w:r>
            <w:r>
              <w:rPr>
                <w:rFonts w:ascii="仿宋_GB2312" w:eastAsia="仿宋_GB2312" w:hint="eastAsia"/>
                <w:spacing w:val="-8"/>
                <w:sz w:val="32"/>
                <w:szCs w:val="32"/>
              </w:rPr>
              <w:t>（</w:t>
            </w: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“六稳”“六保”</w:t>
            </w:r>
            <w:r w:rsidRPr="00F50E78">
              <w:rPr>
                <w:rFonts w:ascii="仿宋_GB2312" w:eastAsia="仿宋_GB2312" w:cs="仿宋_GB2312" w:hint="eastAsia"/>
                <w:sz w:val="32"/>
                <w:szCs w:val="32"/>
              </w:rPr>
              <w:t>各项工作</w:t>
            </w: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牵头单位以自治区党委办公厅、自治区政府办公厅《关于扎实做好“六稳”工作全面落实“六保”任务的实施意见》中的任务分工为准</w:t>
            </w:r>
            <w:r>
              <w:rPr>
                <w:rFonts w:ascii="仿宋_GB2312" w:eastAsia="仿宋_GB2312" w:hint="eastAsia"/>
                <w:spacing w:val="-8"/>
                <w:sz w:val="32"/>
                <w:szCs w:val="32"/>
              </w:rPr>
              <w:t>）</w:t>
            </w: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。</w:t>
            </w:r>
          </w:p>
        </w:tc>
      </w:tr>
      <w:tr w:rsidR="00033DF6" w:rsidTr="006930BF">
        <w:trPr>
          <w:trHeight w:val="629"/>
        </w:trPr>
        <w:tc>
          <w:tcPr>
            <w:tcW w:w="2660" w:type="dxa"/>
            <w:vAlign w:val="center"/>
          </w:tcPr>
          <w:p w:rsidR="00033DF6" w:rsidRPr="00F50E78" w:rsidRDefault="00033DF6" w:rsidP="006930BF">
            <w:pPr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8"/>
                <w:sz w:val="32"/>
                <w:szCs w:val="32"/>
              </w:rPr>
              <w:t>合计</w:t>
            </w:r>
          </w:p>
        </w:tc>
        <w:tc>
          <w:tcPr>
            <w:tcW w:w="2956" w:type="dxa"/>
            <w:vAlign w:val="center"/>
          </w:tcPr>
          <w:p w:rsidR="00033DF6" w:rsidRPr="00F50E78" w:rsidRDefault="00033DF6" w:rsidP="006930BF">
            <w:pPr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约120个</w:t>
            </w:r>
          </w:p>
        </w:tc>
        <w:tc>
          <w:tcPr>
            <w:tcW w:w="2572" w:type="dxa"/>
            <w:vAlign w:val="center"/>
          </w:tcPr>
          <w:p w:rsidR="00033DF6" w:rsidRPr="00F50E78" w:rsidRDefault="00033DF6" w:rsidP="006930BF">
            <w:pPr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约400人</w:t>
            </w:r>
          </w:p>
        </w:tc>
      </w:tr>
      <w:tr w:rsidR="00033DF6" w:rsidTr="006930BF">
        <w:trPr>
          <w:trHeight w:val="1756"/>
        </w:trPr>
        <w:tc>
          <w:tcPr>
            <w:tcW w:w="8188" w:type="dxa"/>
            <w:gridSpan w:val="3"/>
            <w:vAlign w:val="center"/>
          </w:tcPr>
          <w:p w:rsidR="00033DF6" w:rsidRPr="00F50E78" w:rsidRDefault="00033DF6" w:rsidP="006930BF">
            <w:pPr>
              <w:spacing w:line="360" w:lineRule="exact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说明:</w:t>
            </w:r>
            <w:r w:rsidRPr="00F50E78">
              <w:rPr>
                <w:rFonts w:ascii="仿宋_GB2312" w:eastAsia="仿宋_GB2312" w:hint="eastAsia"/>
                <w:sz w:val="32"/>
                <w:szCs w:val="32"/>
              </w:rPr>
              <w:t>上述分配名额仅为推荐名额，不是实际奖励名额。具体奖励对象根据各市</w:t>
            </w:r>
            <w:r>
              <w:rPr>
                <w:rFonts w:ascii="仿宋_GB2312" w:eastAsia="仿宋_GB2312" w:hint="eastAsia"/>
                <w:sz w:val="32"/>
                <w:szCs w:val="32"/>
              </w:rPr>
              <w:t>各单位</w:t>
            </w:r>
            <w:r w:rsidRPr="00F50E78">
              <w:rPr>
                <w:rFonts w:ascii="仿宋_GB2312" w:eastAsia="仿宋_GB2312" w:hint="eastAsia"/>
                <w:sz w:val="32"/>
                <w:szCs w:val="32"/>
              </w:rPr>
              <w:t>“六稳”“六保”工作完成情况和推荐对象业绩情况择优选出</w:t>
            </w:r>
            <w:r w:rsidRPr="00F50E78">
              <w:rPr>
                <w:rFonts w:ascii="仿宋_GB2312" w:eastAsia="仿宋_GB2312" w:hint="eastAsia"/>
                <w:spacing w:val="-8"/>
                <w:sz w:val="32"/>
                <w:szCs w:val="32"/>
              </w:rPr>
              <w:t>。</w:t>
            </w:r>
          </w:p>
        </w:tc>
      </w:tr>
    </w:tbl>
    <w:p w:rsidR="00033DF6" w:rsidRDefault="00033DF6" w:rsidP="00033DF6">
      <w:pPr>
        <w:autoSpaceDE w:val="0"/>
        <w:autoSpaceDN w:val="0"/>
        <w:spacing w:line="620" w:lineRule="exact"/>
        <w:rPr>
          <w:rFonts w:hint="eastAsia"/>
        </w:rPr>
      </w:pPr>
    </w:p>
    <w:p w:rsidR="00033DF6" w:rsidRDefault="00033DF6" w:rsidP="00033DF6">
      <w:pPr>
        <w:rPr>
          <w:rFonts w:ascii="仿宋_GB2312" w:eastAsia="仿宋_GB2312" w:hint="eastAsia"/>
          <w:sz w:val="32"/>
          <w:szCs w:val="32"/>
        </w:rPr>
      </w:pPr>
    </w:p>
    <w:p w:rsidR="00033DF6" w:rsidRDefault="00033DF6" w:rsidP="00033DF6">
      <w:pPr>
        <w:rPr>
          <w:rFonts w:hint="eastAsia"/>
        </w:rPr>
      </w:pPr>
    </w:p>
    <w:p w:rsidR="00033DF6" w:rsidRDefault="00033DF6" w:rsidP="00033DF6">
      <w:pPr>
        <w:widowControl/>
        <w:jc w:val="left"/>
        <w:rPr>
          <w:rFonts w:hint="eastAsia"/>
        </w:rPr>
      </w:pPr>
    </w:p>
    <w:p w:rsidR="00033DF6" w:rsidRPr="001E794C" w:rsidRDefault="00033DF6" w:rsidP="00033DF6">
      <w:pPr>
        <w:widowControl/>
        <w:jc w:val="left"/>
        <w:rPr>
          <w:rFonts w:hint="eastAsia"/>
          <w:kern w:val="0"/>
          <w:sz w:val="20"/>
          <w:szCs w:val="20"/>
        </w:rPr>
      </w:pPr>
    </w:p>
    <w:p w:rsidR="00033DF6" w:rsidRPr="00E9619F" w:rsidRDefault="00033DF6" w:rsidP="00033DF6">
      <w:pPr>
        <w:widowControl/>
        <w:jc w:val="left"/>
        <w:rPr>
          <w:rFonts w:hint="eastAsia"/>
          <w:kern w:val="0"/>
          <w:sz w:val="20"/>
          <w:szCs w:val="20"/>
        </w:rPr>
      </w:pPr>
    </w:p>
    <w:p w:rsidR="00033DF6" w:rsidRDefault="00033DF6" w:rsidP="00033DF6">
      <w:pPr>
        <w:spacing w:line="620" w:lineRule="exact"/>
      </w:pPr>
    </w:p>
    <w:p w:rsidR="00B06C11" w:rsidRPr="00033DF6" w:rsidRDefault="00B06C11" w:rsidP="00033DF6"/>
    <w:sectPr w:rsidR="00B06C11" w:rsidRPr="00033DF6" w:rsidSect="00B0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B49"/>
    <w:rsid w:val="00033DF6"/>
    <w:rsid w:val="000F3822"/>
    <w:rsid w:val="008E2A9A"/>
    <w:rsid w:val="00B06C11"/>
    <w:rsid w:val="00E5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54B49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2020-11-10T03:12:00Z</dcterms:created>
  <dcterms:modified xsi:type="dcterms:W3CDTF">2020-11-10T03:12:00Z</dcterms:modified>
</cp:coreProperties>
</file>